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657" w:rsidRPr="00BC0239" w:rsidRDefault="00821904" w:rsidP="00BC0239">
      <w:pPr>
        <w:rPr>
          <w:rFonts w:ascii="Arial" w:hAnsi="Arial" w:cs="Arial"/>
          <w:b/>
          <w:bCs/>
          <w:lang w:val="el-GR"/>
        </w:rPr>
      </w:pPr>
      <w:r w:rsidRPr="00821904">
        <w:rPr>
          <w:rFonts w:ascii="Arial" w:hAnsi="Arial" w:cs="Arial"/>
          <w:b/>
          <w:bCs/>
          <w:lang w:val="el-GR"/>
        </w:rPr>
        <w:t>ΠΕΡΙΓΡΑΦΗ ΣΥΣΤΗΜΑΤΟΣ</w:t>
      </w:r>
    </w:p>
    <w:p w:rsidR="00821904" w:rsidRPr="00821904" w:rsidRDefault="00821904" w:rsidP="00821904">
      <w:pPr>
        <w:tabs>
          <w:tab w:val="left" w:pos="0"/>
        </w:tabs>
        <w:jc w:val="both"/>
        <w:rPr>
          <w:rFonts w:ascii="Arial" w:hAnsi="Arial" w:cs="Arial"/>
          <w:lang w:val="el-GR"/>
        </w:rPr>
      </w:pPr>
      <w:r w:rsidRPr="00821904">
        <w:rPr>
          <w:rFonts w:ascii="Arial" w:hAnsi="Arial" w:cs="Arial"/>
          <w:lang w:val="el-GR"/>
        </w:rPr>
        <w:t>Νέο, πολυζωνικό, πολυδιαιρούμενο αερόψυκτο σύστημα κλιματισμού άμεσης εκτόνωσης, μεταβλητής ροής ψυκτικού μέσου R410Α</w:t>
      </w:r>
      <w:r w:rsidR="003A0F5D">
        <w:rPr>
          <w:rFonts w:ascii="Arial" w:hAnsi="Arial" w:cs="Arial"/>
          <w:lang w:val="en-US"/>
        </w:rPr>
        <w:t xml:space="preserve">, </w:t>
      </w:r>
      <w:r w:rsidR="003A0F5D">
        <w:rPr>
          <w:rFonts w:ascii="Arial" w:hAnsi="Arial" w:cs="Arial"/>
          <w:lang w:val="el-GR"/>
        </w:rPr>
        <w:t>με ανάκτηση θερμότητας.</w:t>
      </w:r>
      <w:r w:rsidRPr="00821904">
        <w:rPr>
          <w:rFonts w:ascii="Arial" w:hAnsi="Arial" w:cs="Arial"/>
          <w:lang w:val="el-GR"/>
        </w:rPr>
        <w:t xml:space="preserve"> </w:t>
      </w:r>
    </w:p>
    <w:p w:rsidR="00821904" w:rsidRPr="00821904" w:rsidRDefault="00821904" w:rsidP="00821904">
      <w:pPr>
        <w:jc w:val="both"/>
        <w:rPr>
          <w:rFonts w:ascii="Arial" w:hAnsi="Arial" w:cs="Arial"/>
          <w:lang w:val="el-GR"/>
        </w:rPr>
      </w:pPr>
      <w:r w:rsidRPr="00821904">
        <w:rPr>
          <w:rFonts w:ascii="Arial" w:hAnsi="Arial" w:cs="Arial"/>
          <w:lang w:val="el-GR"/>
        </w:rPr>
        <w:t xml:space="preserve">Γενικά το σύστημα </w:t>
      </w:r>
      <w:r w:rsidR="00B00C68">
        <w:rPr>
          <w:rFonts w:ascii="Arial" w:hAnsi="Arial" w:cs="Arial"/>
          <w:lang w:val="el-GR"/>
        </w:rPr>
        <w:t xml:space="preserve">θα </w:t>
      </w:r>
      <w:r w:rsidRPr="00821904">
        <w:rPr>
          <w:rFonts w:ascii="Arial" w:hAnsi="Arial" w:cs="Arial"/>
          <w:lang w:val="el-GR"/>
        </w:rPr>
        <w:t xml:space="preserve">αποτελείται από μία ή περισσότερες  μεταξύ τους συνδεόμενες εξωτερικές μονάδες και πλήθος εσωτερικών μονάδων σε κοινό </w:t>
      </w:r>
      <w:r w:rsidR="003A0F5D">
        <w:rPr>
          <w:rFonts w:ascii="Arial" w:hAnsi="Arial" w:cs="Arial"/>
          <w:lang w:val="el-GR"/>
        </w:rPr>
        <w:t xml:space="preserve">τρισωλήνιο </w:t>
      </w:r>
      <w:r w:rsidRPr="00821904">
        <w:rPr>
          <w:rFonts w:ascii="Arial" w:hAnsi="Arial" w:cs="Arial"/>
          <w:lang w:val="el-GR"/>
        </w:rPr>
        <w:t xml:space="preserve">δίκτυο σωληνώσεων ψυκτικού μέσου. </w:t>
      </w:r>
    </w:p>
    <w:p w:rsidR="00821904" w:rsidRPr="00821904" w:rsidRDefault="00821904" w:rsidP="00821904">
      <w:pPr>
        <w:jc w:val="both"/>
        <w:rPr>
          <w:rFonts w:ascii="Arial" w:hAnsi="Arial" w:cs="Arial"/>
          <w:lang w:val="el-GR"/>
        </w:rPr>
      </w:pPr>
      <w:r w:rsidRPr="00821904">
        <w:rPr>
          <w:rFonts w:ascii="Arial" w:hAnsi="Arial" w:cs="Arial"/>
          <w:lang w:val="el-GR"/>
        </w:rPr>
        <w:t xml:space="preserve">Το σύστημα </w:t>
      </w:r>
      <w:r w:rsidR="00B00C68">
        <w:rPr>
          <w:rFonts w:ascii="Arial" w:hAnsi="Arial" w:cs="Arial"/>
          <w:lang w:val="el-GR"/>
        </w:rPr>
        <w:t xml:space="preserve">θα </w:t>
      </w:r>
      <w:r w:rsidR="003A0F5D">
        <w:rPr>
          <w:rFonts w:ascii="Arial" w:hAnsi="Arial" w:cs="Arial"/>
          <w:lang w:val="el-GR"/>
        </w:rPr>
        <w:t xml:space="preserve">λειτουργεί ως αντλία θερμότητας με δυνατότητα ταυτόχρονη λειτουργία σε ψύξη και </w:t>
      </w:r>
      <w:r w:rsidRPr="00821904">
        <w:rPr>
          <w:rFonts w:ascii="Arial" w:hAnsi="Arial" w:cs="Arial"/>
          <w:lang w:val="el-GR"/>
        </w:rPr>
        <w:t>σε θέρμανση και βασικά χαρακτηριστικά είναι τα ακόλουθα :</w:t>
      </w:r>
    </w:p>
    <w:p w:rsidR="00821904" w:rsidRPr="00821904" w:rsidRDefault="00821904" w:rsidP="00821904">
      <w:pPr>
        <w:jc w:val="both"/>
        <w:rPr>
          <w:rFonts w:ascii="Arial" w:hAnsi="Arial" w:cs="Arial"/>
          <w:lang w:val="el-GR"/>
        </w:rPr>
      </w:pPr>
    </w:p>
    <w:p w:rsidR="00821904" w:rsidRPr="00821904" w:rsidRDefault="00821904" w:rsidP="007925FB">
      <w:pPr>
        <w:pStyle w:val="ListParagraph"/>
        <w:numPr>
          <w:ilvl w:val="0"/>
          <w:numId w:val="11"/>
        </w:numPr>
        <w:ind w:left="426" w:hanging="426"/>
        <w:jc w:val="both"/>
        <w:rPr>
          <w:rFonts w:ascii="Arial" w:hAnsi="Arial" w:cs="Arial"/>
          <w:sz w:val="20"/>
          <w:szCs w:val="20"/>
          <w:lang w:val="el-GR"/>
        </w:rPr>
      </w:pPr>
      <w:r w:rsidRPr="00821904">
        <w:rPr>
          <w:rFonts w:ascii="Arial" w:hAnsi="Arial" w:cs="Arial"/>
          <w:b/>
          <w:sz w:val="20"/>
          <w:szCs w:val="20"/>
          <w:lang w:val="el-GR"/>
        </w:rPr>
        <w:t>Εκτεταμένη απόδοση εξωτερικών  &amp; εσωτερικών μονάδων</w:t>
      </w:r>
      <w:r w:rsidRPr="00821904">
        <w:rPr>
          <w:rFonts w:ascii="Arial" w:hAnsi="Arial" w:cs="Arial"/>
          <w:sz w:val="20"/>
          <w:szCs w:val="20"/>
          <w:lang w:val="el-GR"/>
        </w:rPr>
        <w:t>.</w:t>
      </w:r>
    </w:p>
    <w:p w:rsidR="00821904" w:rsidRPr="00821904" w:rsidRDefault="00821904" w:rsidP="00821904">
      <w:pPr>
        <w:pStyle w:val="ListParagraph"/>
        <w:ind w:left="426"/>
        <w:jc w:val="both"/>
        <w:rPr>
          <w:rFonts w:ascii="Arial" w:hAnsi="Arial" w:cs="Arial"/>
          <w:sz w:val="20"/>
          <w:szCs w:val="20"/>
          <w:lang w:val="el-GR"/>
        </w:rPr>
      </w:pPr>
      <w:r w:rsidRPr="00821904">
        <w:rPr>
          <w:rFonts w:ascii="Arial" w:hAnsi="Arial" w:cs="Arial"/>
          <w:sz w:val="20"/>
          <w:szCs w:val="20"/>
          <w:lang w:val="el-GR"/>
        </w:rPr>
        <w:t>Συστοιχία εξωτερικών μονάδων που αποτελείται από 1 έως και 3 μονάδες με ψυκτική</w:t>
      </w:r>
      <w:r>
        <w:rPr>
          <w:rFonts w:ascii="Arial" w:hAnsi="Arial" w:cs="Arial"/>
          <w:sz w:val="20"/>
          <w:szCs w:val="20"/>
          <w:lang w:val="el-GR"/>
        </w:rPr>
        <w:t xml:space="preserve"> </w:t>
      </w:r>
      <w:r w:rsidRPr="00821904">
        <w:rPr>
          <w:rFonts w:ascii="Arial" w:hAnsi="Arial" w:cs="Arial"/>
          <w:sz w:val="20"/>
          <w:szCs w:val="20"/>
          <w:lang w:val="el-GR"/>
        </w:rPr>
        <w:t xml:space="preserve"> ισχύ από 22.4 </w:t>
      </w:r>
      <w:r w:rsidRPr="00821904">
        <w:rPr>
          <w:rFonts w:ascii="Arial" w:hAnsi="Arial" w:cs="Arial"/>
          <w:sz w:val="20"/>
          <w:szCs w:val="20"/>
          <w:lang w:val="en-US"/>
        </w:rPr>
        <w:t>kW</w:t>
      </w:r>
      <w:r w:rsidRPr="00821904">
        <w:rPr>
          <w:rFonts w:ascii="Arial" w:hAnsi="Arial" w:cs="Arial"/>
          <w:sz w:val="20"/>
          <w:szCs w:val="20"/>
          <w:lang w:val="el-GR"/>
        </w:rPr>
        <w:t xml:space="preserve"> </w:t>
      </w:r>
      <w:r w:rsidR="00B00C68">
        <w:rPr>
          <w:rFonts w:ascii="Arial" w:hAnsi="Arial" w:cs="Arial"/>
          <w:sz w:val="20"/>
          <w:szCs w:val="20"/>
          <w:lang w:val="el-GR"/>
        </w:rPr>
        <w:t xml:space="preserve">  </w:t>
      </w:r>
      <w:r w:rsidRPr="00821904">
        <w:rPr>
          <w:rFonts w:ascii="Arial" w:hAnsi="Arial" w:cs="Arial"/>
          <w:b/>
          <w:sz w:val="20"/>
          <w:szCs w:val="20"/>
          <w:lang w:val="el-GR"/>
        </w:rPr>
        <w:t xml:space="preserve">(8 </w:t>
      </w:r>
      <w:r w:rsidRPr="00821904">
        <w:rPr>
          <w:rFonts w:ascii="Arial" w:hAnsi="Arial" w:cs="Arial"/>
          <w:b/>
          <w:sz w:val="20"/>
          <w:szCs w:val="20"/>
          <w:lang w:val="en-US"/>
        </w:rPr>
        <w:t>HP</w:t>
      </w:r>
      <w:r w:rsidRPr="00821904">
        <w:rPr>
          <w:rFonts w:ascii="Arial" w:hAnsi="Arial" w:cs="Arial"/>
          <w:b/>
          <w:sz w:val="20"/>
          <w:szCs w:val="20"/>
          <w:lang w:val="el-GR"/>
        </w:rPr>
        <w:t>)</w:t>
      </w:r>
      <w:r w:rsidRPr="00821904">
        <w:rPr>
          <w:rFonts w:ascii="Arial" w:hAnsi="Arial" w:cs="Arial"/>
          <w:sz w:val="20"/>
          <w:szCs w:val="20"/>
          <w:lang w:val="el-GR"/>
        </w:rPr>
        <w:t xml:space="preserve"> έως </w:t>
      </w:r>
      <w:r w:rsidR="003A0F5D">
        <w:rPr>
          <w:rFonts w:ascii="Arial" w:hAnsi="Arial" w:cs="Arial"/>
          <w:sz w:val="20"/>
          <w:szCs w:val="20"/>
          <w:lang w:val="el-GR"/>
        </w:rPr>
        <w:t>151.0</w:t>
      </w:r>
      <w:r w:rsidRPr="00821904">
        <w:rPr>
          <w:rFonts w:ascii="Arial" w:hAnsi="Arial" w:cs="Arial"/>
          <w:sz w:val="20"/>
          <w:szCs w:val="20"/>
          <w:lang w:val="el-GR"/>
        </w:rPr>
        <w:t xml:space="preserve"> </w:t>
      </w:r>
      <w:r w:rsidRPr="00821904">
        <w:rPr>
          <w:rFonts w:ascii="Arial" w:hAnsi="Arial" w:cs="Arial"/>
          <w:sz w:val="20"/>
          <w:szCs w:val="20"/>
          <w:lang w:val="en-US"/>
        </w:rPr>
        <w:t>kW</w:t>
      </w:r>
      <w:r w:rsidRPr="00821904">
        <w:rPr>
          <w:rFonts w:ascii="Arial" w:hAnsi="Arial" w:cs="Arial"/>
          <w:sz w:val="20"/>
          <w:szCs w:val="20"/>
          <w:lang w:val="el-GR"/>
        </w:rPr>
        <w:t xml:space="preserve"> </w:t>
      </w:r>
      <w:r w:rsidRPr="00821904">
        <w:rPr>
          <w:rFonts w:ascii="Arial" w:hAnsi="Arial" w:cs="Arial"/>
          <w:b/>
          <w:sz w:val="20"/>
          <w:szCs w:val="20"/>
          <w:lang w:val="el-GR"/>
        </w:rPr>
        <w:t>(</w:t>
      </w:r>
      <w:r w:rsidR="003A0F5D">
        <w:rPr>
          <w:rFonts w:ascii="Arial" w:hAnsi="Arial" w:cs="Arial"/>
          <w:b/>
          <w:sz w:val="20"/>
          <w:szCs w:val="20"/>
          <w:lang w:val="el-GR"/>
        </w:rPr>
        <w:t>54</w:t>
      </w:r>
      <w:r w:rsidRPr="00821904">
        <w:rPr>
          <w:rFonts w:ascii="Arial" w:hAnsi="Arial" w:cs="Arial"/>
          <w:b/>
          <w:sz w:val="20"/>
          <w:szCs w:val="20"/>
          <w:lang w:val="el-GR"/>
        </w:rPr>
        <w:t xml:space="preserve"> </w:t>
      </w:r>
      <w:r w:rsidRPr="00821904">
        <w:rPr>
          <w:rFonts w:ascii="Arial" w:hAnsi="Arial" w:cs="Arial"/>
          <w:b/>
          <w:sz w:val="20"/>
          <w:szCs w:val="20"/>
          <w:lang w:val="en-US"/>
        </w:rPr>
        <w:t>HP</w:t>
      </w:r>
      <w:r w:rsidRPr="00821904">
        <w:rPr>
          <w:rFonts w:ascii="Arial" w:hAnsi="Arial" w:cs="Arial"/>
          <w:b/>
          <w:sz w:val="20"/>
          <w:szCs w:val="20"/>
          <w:lang w:val="el-GR"/>
        </w:rPr>
        <w:t>)</w:t>
      </w:r>
      <w:r w:rsidRPr="00821904">
        <w:rPr>
          <w:rFonts w:ascii="Arial" w:hAnsi="Arial" w:cs="Arial"/>
          <w:sz w:val="20"/>
          <w:szCs w:val="20"/>
          <w:lang w:val="el-GR"/>
        </w:rPr>
        <w:t xml:space="preserve"> </w:t>
      </w:r>
    </w:p>
    <w:p w:rsidR="00821904" w:rsidRPr="00821904" w:rsidRDefault="00821904" w:rsidP="00821904">
      <w:pPr>
        <w:pStyle w:val="ListParagraph"/>
        <w:ind w:left="426"/>
        <w:jc w:val="both"/>
        <w:rPr>
          <w:rFonts w:ascii="Arial" w:hAnsi="Arial" w:cs="Arial"/>
          <w:sz w:val="20"/>
          <w:szCs w:val="20"/>
          <w:lang w:val="el-GR"/>
        </w:rPr>
      </w:pPr>
      <w:r w:rsidRPr="00821904">
        <w:rPr>
          <w:rFonts w:ascii="Arial" w:hAnsi="Arial" w:cs="Arial"/>
          <w:sz w:val="20"/>
          <w:szCs w:val="20"/>
          <w:lang w:val="el-GR"/>
        </w:rPr>
        <w:t xml:space="preserve">Ο αριθμός των συνδεόμενων εσωτερικών μονάδων σε μία συστοιχία, μέσω κοινού δικτύου σωληνώσεων, </w:t>
      </w:r>
      <w:r w:rsidR="00B00C68">
        <w:rPr>
          <w:rFonts w:ascii="Arial" w:hAnsi="Arial" w:cs="Arial"/>
          <w:sz w:val="20"/>
          <w:szCs w:val="20"/>
          <w:lang w:val="el-GR"/>
        </w:rPr>
        <w:t xml:space="preserve">θα </w:t>
      </w:r>
      <w:r w:rsidRPr="00821904">
        <w:rPr>
          <w:rFonts w:ascii="Arial" w:hAnsi="Arial" w:cs="Arial"/>
          <w:sz w:val="20"/>
          <w:szCs w:val="20"/>
          <w:lang w:val="el-GR"/>
        </w:rPr>
        <w:t xml:space="preserve">φθάνει έως τις </w:t>
      </w:r>
      <w:r w:rsidRPr="00821904">
        <w:rPr>
          <w:rFonts w:ascii="Arial" w:hAnsi="Arial" w:cs="Arial"/>
          <w:b/>
          <w:sz w:val="20"/>
          <w:szCs w:val="20"/>
          <w:lang w:val="el-GR"/>
        </w:rPr>
        <w:t xml:space="preserve">64 μονάδες </w:t>
      </w:r>
      <w:r w:rsidRPr="00821904">
        <w:rPr>
          <w:rFonts w:ascii="Arial" w:hAnsi="Arial" w:cs="Arial"/>
          <w:sz w:val="20"/>
          <w:szCs w:val="20"/>
          <w:lang w:val="el-GR"/>
        </w:rPr>
        <w:t xml:space="preserve">όλων των τύπων και μεγεθών (περισσότερα από 120 διαφορετικά μοντέλα). </w:t>
      </w:r>
      <w:r w:rsidR="00FE7CB6">
        <w:rPr>
          <w:rFonts w:ascii="Arial" w:hAnsi="Arial" w:cs="Arial"/>
          <w:sz w:val="20"/>
          <w:szCs w:val="20"/>
          <w:lang w:val="el-GR"/>
        </w:rPr>
        <w:t>Γενικά τ</w:t>
      </w:r>
      <w:r w:rsidRPr="00821904">
        <w:rPr>
          <w:rFonts w:ascii="Arial" w:hAnsi="Arial" w:cs="Arial"/>
          <w:sz w:val="20"/>
          <w:szCs w:val="20"/>
          <w:lang w:val="el-GR"/>
        </w:rPr>
        <w:t xml:space="preserve">ο σύνολο της αποδιδόμενης ισχύος των εσωτερικών μονάδων θα μπορεί να </w:t>
      </w:r>
      <w:r w:rsidR="00B00C68">
        <w:rPr>
          <w:rFonts w:ascii="Arial" w:hAnsi="Arial" w:cs="Arial"/>
          <w:sz w:val="20"/>
          <w:szCs w:val="20"/>
          <w:lang w:val="el-GR"/>
        </w:rPr>
        <w:t>είναι</w:t>
      </w:r>
      <w:r w:rsidR="00FE7CB6">
        <w:rPr>
          <w:rFonts w:ascii="Arial" w:hAnsi="Arial" w:cs="Arial"/>
          <w:sz w:val="20"/>
          <w:szCs w:val="20"/>
          <w:lang w:val="el-GR"/>
        </w:rPr>
        <w:t xml:space="preserve"> από 70%</w:t>
      </w:r>
      <w:r w:rsidRPr="00821904">
        <w:rPr>
          <w:rFonts w:ascii="Arial" w:hAnsi="Arial" w:cs="Arial"/>
          <w:sz w:val="20"/>
          <w:szCs w:val="20"/>
          <w:lang w:val="el-GR"/>
        </w:rPr>
        <w:t xml:space="preserve"> έως και το 135% του συνόλου της αποδιδόμενης ισχύος των εξωτερικών μονάδων του συστήματος</w:t>
      </w:r>
      <w:r w:rsidR="00FE7CB6">
        <w:rPr>
          <w:rFonts w:ascii="Arial" w:hAnsi="Arial" w:cs="Arial"/>
          <w:sz w:val="20"/>
          <w:szCs w:val="20"/>
          <w:lang w:val="el-GR"/>
        </w:rPr>
        <w:t xml:space="preserve"> (διαφοροποίηση συνδεσιμότητας σε ειδικές περιπτώσεις)  </w:t>
      </w:r>
      <w:r w:rsidRPr="00821904">
        <w:rPr>
          <w:rFonts w:ascii="Arial" w:hAnsi="Arial" w:cs="Arial"/>
          <w:sz w:val="20"/>
          <w:szCs w:val="20"/>
          <w:lang w:val="el-GR"/>
        </w:rPr>
        <w:t xml:space="preserve">. </w:t>
      </w:r>
    </w:p>
    <w:p w:rsidR="00821904" w:rsidRPr="00821904" w:rsidRDefault="00821904" w:rsidP="00821904">
      <w:pPr>
        <w:pStyle w:val="ListParagraph"/>
        <w:jc w:val="both"/>
        <w:rPr>
          <w:rFonts w:ascii="Arial" w:hAnsi="Arial" w:cs="Arial"/>
          <w:sz w:val="20"/>
          <w:szCs w:val="20"/>
          <w:lang w:val="el-GR"/>
        </w:rPr>
      </w:pPr>
    </w:p>
    <w:p w:rsidR="00821904" w:rsidRPr="00821904" w:rsidRDefault="00821904" w:rsidP="007925FB">
      <w:pPr>
        <w:pStyle w:val="ListParagraph"/>
        <w:numPr>
          <w:ilvl w:val="0"/>
          <w:numId w:val="11"/>
        </w:numPr>
        <w:ind w:left="426" w:hanging="426"/>
        <w:jc w:val="both"/>
        <w:rPr>
          <w:rFonts w:ascii="Arial" w:hAnsi="Arial" w:cs="Arial"/>
          <w:sz w:val="20"/>
          <w:szCs w:val="20"/>
          <w:lang w:val="el-GR"/>
        </w:rPr>
      </w:pPr>
      <w:r w:rsidRPr="00821904">
        <w:rPr>
          <w:rFonts w:ascii="Arial" w:hAnsi="Arial" w:cs="Arial"/>
          <w:b/>
          <w:sz w:val="20"/>
          <w:szCs w:val="20"/>
          <w:lang w:val="el-GR"/>
        </w:rPr>
        <w:t xml:space="preserve">Υψηλός βαθμός αποδοτικότητας. </w:t>
      </w:r>
    </w:p>
    <w:p w:rsidR="00821904" w:rsidRPr="00FE7CB6" w:rsidRDefault="00821904" w:rsidP="00FE7CB6">
      <w:pPr>
        <w:pStyle w:val="ListParagraph"/>
        <w:ind w:left="426"/>
        <w:jc w:val="both"/>
        <w:rPr>
          <w:rFonts w:ascii="Arial" w:hAnsi="Arial" w:cs="Arial"/>
          <w:sz w:val="20"/>
          <w:szCs w:val="20"/>
          <w:lang w:val="el-GR"/>
        </w:rPr>
      </w:pPr>
      <w:r w:rsidRPr="00821904">
        <w:rPr>
          <w:rFonts w:ascii="Arial" w:hAnsi="Arial" w:cs="Arial"/>
          <w:sz w:val="20"/>
          <w:szCs w:val="20"/>
          <w:lang w:val="el-GR"/>
        </w:rPr>
        <w:t xml:space="preserve">Ο σχεδιασμός του συστήματος με βάση τη βελτιστοποίηση της λειτουργίας για το R410A και η προηγμένη τεχνολογία των </w:t>
      </w:r>
      <w:r w:rsidRPr="00821904">
        <w:rPr>
          <w:rFonts w:ascii="Arial" w:hAnsi="Arial" w:cs="Arial"/>
          <w:sz w:val="20"/>
          <w:szCs w:val="20"/>
          <w:lang w:val="en-US"/>
        </w:rPr>
        <w:t>inverter</w:t>
      </w:r>
      <w:r w:rsidR="00453B10">
        <w:rPr>
          <w:rFonts w:ascii="Arial" w:hAnsi="Arial" w:cs="Arial"/>
          <w:sz w:val="20"/>
          <w:szCs w:val="20"/>
          <w:lang w:val="el-GR"/>
        </w:rPr>
        <w:t xml:space="preserve"> συμπιεστών  και </w:t>
      </w:r>
      <w:proofErr w:type="spellStart"/>
      <w:r w:rsidR="00453B10">
        <w:rPr>
          <w:rFonts w:ascii="Arial" w:hAnsi="Arial" w:cs="Arial"/>
          <w:sz w:val="20"/>
          <w:szCs w:val="20"/>
          <w:lang w:val="el-GR"/>
        </w:rPr>
        <w:t>εναλλακτών</w:t>
      </w:r>
      <w:proofErr w:type="spellEnd"/>
      <w:r w:rsidR="00453B10">
        <w:rPr>
          <w:rFonts w:ascii="Arial" w:hAnsi="Arial" w:cs="Arial"/>
          <w:sz w:val="20"/>
          <w:szCs w:val="20"/>
          <w:lang w:val="el-GR"/>
        </w:rPr>
        <w:t xml:space="preserve"> θα εξασφαλίζει </w:t>
      </w:r>
      <w:r w:rsidRPr="00821904">
        <w:rPr>
          <w:rFonts w:ascii="Arial" w:hAnsi="Arial" w:cs="Arial"/>
          <w:sz w:val="20"/>
          <w:szCs w:val="20"/>
          <w:lang w:val="el-GR"/>
        </w:rPr>
        <w:t>πολύ υψηλό εποχιακό βαθμό ενεργειακής αποδοτικότητας</w:t>
      </w:r>
      <w:r w:rsidR="00FE7CB6">
        <w:rPr>
          <w:rFonts w:ascii="Arial" w:hAnsi="Arial" w:cs="Arial"/>
          <w:sz w:val="20"/>
          <w:szCs w:val="20"/>
          <w:lang w:val="el-GR"/>
        </w:rPr>
        <w:t xml:space="preserve">, </w:t>
      </w:r>
      <w:r w:rsidRPr="00821904">
        <w:rPr>
          <w:rFonts w:ascii="Arial" w:hAnsi="Arial" w:cs="Arial"/>
          <w:sz w:val="20"/>
          <w:szCs w:val="20"/>
          <w:lang w:val="el-GR"/>
        </w:rPr>
        <w:t xml:space="preserve"> </w:t>
      </w:r>
      <w:r w:rsidR="00FE7CB6">
        <w:rPr>
          <w:rFonts w:ascii="Arial" w:hAnsi="Arial" w:cs="Arial"/>
          <w:sz w:val="20"/>
          <w:szCs w:val="20"/>
          <w:lang w:val="el-GR"/>
        </w:rPr>
        <w:t xml:space="preserve">τουλάχιστον </w:t>
      </w:r>
      <w:r w:rsidRPr="00FE7CB6">
        <w:rPr>
          <w:rFonts w:ascii="Arial" w:hAnsi="Arial" w:cs="Arial"/>
          <w:b/>
          <w:sz w:val="20"/>
          <w:szCs w:val="20"/>
          <w:lang w:val="en-US"/>
        </w:rPr>
        <w:t>ESSER</w:t>
      </w:r>
      <w:r w:rsidR="00FE7CB6" w:rsidRPr="00FE7CB6">
        <w:rPr>
          <w:rFonts w:ascii="Arial" w:hAnsi="Arial" w:cs="Arial"/>
          <w:b/>
          <w:sz w:val="20"/>
          <w:szCs w:val="20"/>
          <w:lang w:val="el-GR"/>
        </w:rPr>
        <w:t xml:space="preserve"> &gt; 7.0 για όλα τα συστήματα,  ενώ για τις εξωτερικές μονάδες  </w:t>
      </w:r>
      <w:r w:rsidR="00FE7CB6" w:rsidRPr="00FE7CB6">
        <w:rPr>
          <w:rFonts w:ascii="Arial" w:hAnsi="Arial" w:cs="Arial"/>
          <w:b/>
          <w:sz w:val="20"/>
          <w:szCs w:val="20"/>
          <w:lang w:val="en-US"/>
        </w:rPr>
        <w:t>8 HP, 10 HP, 12 HP</w:t>
      </w:r>
      <w:r w:rsidR="00FE7CB6" w:rsidRPr="00FE7CB6">
        <w:rPr>
          <w:rFonts w:ascii="Arial" w:hAnsi="Arial" w:cs="Arial"/>
          <w:b/>
          <w:sz w:val="20"/>
          <w:szCs w:val="20"/>
          <w:lang w:val="el-GR"/>
        </w:rPr>
        <w:t xml:space="preserve"> &amp; 16</w:t>
      </w:r>
      <w:r w:rsidR="00FE7CB6" w:rsidRPr="00FE7CB6">
        <w:rPr>
          <w:rFonts w:ascii="Arial" w:hAnsi="Arial" w:cs="Arial"/>
          <w:b/>
          <w:sz w:val="20"/>
          <w:szCs w:val="20"/>
          <w:lang w:val="en-US"/>
        </w:rPr>
        <w:t xml:space="preserve"> HP</w:t>
      </w:r>
      <w:r w:rsidR="00FE7CB6" w:rsidRPr="00FE7CB6">
        <w:rPr>
          <w:rFonts w:ascii="Arial" w:hAnsi="Arial" w:cs="Arial"/>
          <w:b/>
          <w:sz w:val="20"/>
          <w:szCs w:val="20"/>
          <w:lang w:val="el-GR"/>
        </w:rPr>
        <w:t xml:space="preserve"> ο βαθμός  </w:t>
      </w:r>
      <w:r w:rsidR="00FE7CB6" w:rsidRPr="00FE7CB6">
        <w:rPr>
          <w:rFonts w:ascii="Arial" w:hAnsi="Arial" w:cs="Arial"/>
          <w:b/>
          <w:sz w:val="20"/>
          <w:szCs w:val="20"/>
          <w:lang w:val="en-US"/>
        </w:rPr>
        <w:t>ESSER</w:t>
      </w:r>
      <w:r w:rsidR="00FE7CB6" w:rsidRPr="00FE7CB6">
        <w:rPr>
          <w:rFonts w:ascii="Arial" w:hAnsi="Arial" w:cs="Arial"/>
          <w:b/>
          <w:sz w:val="20"/>
          <w:szCs w:val="20"/>
          <w:lang w:val="el-GR"/>
        </w:rPr>
        <w:t xml:space="preserve"> ≥ 8.0 </w:t>
      </w:r>
    </w:p>
    <w:p w:rsidR="00821904" w:rsidRPr="00821904" w:rsidRDefault="00821904" w:rsidP="00821904">
      <w:pPr>
        <w:pStyle w:val="ListParagraph"/>
        <w:jc w:val="both"/>
        <w:rPr>
          <w:rFonts w:ascii="Arial" w:hAnsi="Arial" w:cs="Arial"/>
          <w:sz w:val="20"/>
          <w:szCs w:val="20"/>
          <w:lang w:val="el-GR"/>
        </w:rPr>
      </w:pPr>
    </w:p>
    <w:p w:rsidR="00862ED5" w:rsidRPr="003B2657" w:rsidRDefault="00821904" w:rsidP="003B2657">
      <w:pPr>
        <w:pStyle w:val="ListParagraph"/>
        <w:numPr>
          <w:ilvl w:val="0"/>
          <w:numId w:val="11"/>
        </w:numPr>
        <w:ind w:left="426" w:hanging="426"/>
        <w:jc w:val="both"/>
        <w:rPr>
          <w:rFonts w:ascii="Arial" w:hAnsi="Arial" w:cs="Arial"/>
          <w:sz w:val="20"/>
          <w:szCs w:val="20"/>
          <w:lang w:val="el-GR"/>
        </w:rPr>
      </w:pPr>
      <w:r w:rsidRPr="00821904">
        <w:rPr>
          <w:rFonts w:ascii="Arial" w:hAnsi="Arial" w:cs="Arial"/>
          <w:b/>
          <w:sz w:val="20"/>
          <w:szCs w:val="20"/>
          <w:lang w:val="el-GR"/>
        </w:rPr>
        <w:t>Λειτουργία συνεχούς θέρμανσης</w:t>
      </w:r>
      <w:r w:rsidRPr="00821904">
        <w:rPr>
          <w:rFonts w:ascii="Arial" w:hAnsi="Arial" w:cs="Arial"/>
          <w:sz w:val="20"/>
          <w:szCs w:val="20"/>
          <w:lang w:val="el-GR"/>
        </w:rPr>
        <w:t xml:space="preserve"> </w:t>
      </w:r>
    </w:p>
    <w:p w:rsidR="00821904" w:rsidRPr="00821904" w:rsidRDefault="00821904" w:rsidP="00821904">
      <w:pPr>
        <w:ind w:left="426"/>
        <w:jc w:val="both"/>
        <w:rPr>
          <w:rFonts w:ascii="Arial" w:hAnsi="Arial" w:cs="Arial"/>
          <w:b/>
          <w:bCs/>
          <w:iCs/>
          <w:lang w:val="el-GR"/>
        </w:rPr>
      </w:pPr>
      <w:r w:rsidRPr="00821904">
        <w:rPr>
          <w:rFonts w:ascii="Arial" w:hAnsi="Arial" w:cs="Arial"/>
          <w:b/>
          <w:lang w:val="el-GR"/>
        </w:rPr>
        <w:t xml:space="preserve">Οι εξωτερικές μονάδες </w:t>
      </w:r>
      <w:r w:rsidR="00453B10">
        <w:rPr>
          <w:rFonts w:ascii="Arial" w:hAnsi="Arial" w:cs="Arial"/>
          <w:b/>
          <w:lang w:val="el-GR"/>
        </w:rPr>
        <w:t xml:space="preserve">θα </w:t>
      </w:r>
      <w:r w:rsidRPr="00821904">
        <w:rPr>
          <w:rFonts w:ascii="Arial" w:hAnsi="Arial" w:cs="Arial"/>
          <w:b/>
          <w:lang w:val="el-GR"/>
        </w:rPr>
        <w:t>διαθέτουν</w:t>
      </w:r>
      <w:r w:rsidR="00453B10">
        <w:rPr>
          <w:rFonts w:ascii="Arial" w:hAnsi="Arial" w:cs="Arial"/>
          <w:b/>
          <w:bCs/>
          <w:iCs/>
          <w:lang w:val="el-GR"/>
        </w:rPr>
        <w:t xml:space="preserve"> </w:t>
      </w:r>
      <w:r w:rsidRPr="00821904">
        <w:rPr>
          <w:rFonts w:ascii="Arial" w:hAnsi="Arial" w:cs="Arial"/>
          <w:b/>
          <w:bCs/>
          <w:iCs/>
          <w:lang w:val="el-GR"/>
        </w:rPr>
        <w:t xml:space="preserve">σύστημα ελέγχου </w:t>
      </w:r>
      <w:r w:rsidRPr="00821904">
        <w:rPr>
          <w:rFonts w:ascii="Arial" w:hAnsi="Arial" w:cs="Arial"/>
          <w:b/>
          <w:bCs/>
          <w:iCs/>
        </w:rPr>
        <w:t>hot</w:t>
      </w:r>
      <w:r w:rsidRPr="00821904">
        <w:rPr>
          <w:rFonts w:ascii="Arial" w:hAnsi="Arial" w:cs="Arial"/>
          <w:b/>
          <w:bCs/>
          <w:iCs/>
          <w:lang w:val="el-GR"/>
        </w:rPr>
        <w:t xml:space="preserve"> </w:t>
      </w:r>
      <w:r w:rsidRPr="00821904">
        <w:rPr>
          <w:rFonts w:ascii="Arial" w:hAnsi="Arial" w:cs="Arial"/>
          <w:b/>
          <w:bCs/>
          <w:iCs/>
        </w:rPr>
        <w:t>gas</w:t>
      </w:r>
      <w:r w:rsidRPr="00821904">
        <w:rPr>
          <w:rFonts w:ascii="Arial" w:hAnsi="Arial" w:cs="Arial"/>
          <w:b/>
          <w:bCs/>
          <w:iCs/>
          <w:lang w:val="el-GR"/>
        </w:rPr>
        <w:t xml:space="preserve"> </w:t>
      </w:r>
      <w:r w:rsidRPr="00821904">
        <w:rPr>
          <w:rFonts w:ascii="Arial" w:hAnsi="Arial" w:cs="Arial"/>
          <w:b/>
          <w:bCs/>
          <w:iCs/>
        </w:rPr>
        <w:t>by</w:t>
      </w:r>
      <w:r w:rsidRPr="00821904">
        <w:rPr>
          <w:rFonts w:ascii="Arial" w:hAnsi="Arial" w:cs="Arial"/>
          <w:b/>
          <w:bCs/>
          <w:iCs/>
          <w:lang w:val="el-GR"/>
        </w:rPr>
        <w:t>-</w:t>
      </w:r>
      <w:r w:rsidRPr="00821904">
        <w:rPr>
          <w:rFonts w:ascii="Arial" w:hAnsi="Arial" w:cs="Arial"/>
          <w:b/>
          <w:bCs/>
          <w:iCs/>
        </w:rPr>
        <w:t>pass</w:t>
      </w:r>
      <w:r w:rsidRPr="00821904">
        <w:rPr>
          <w:rFonts w:ascii="Arial" w:hAnsi="Arial" w:cs="Arial"/>
          <w:b/>
          <w:bCs/>
          <w:iCs/>
          <w:lang w:val="el-GR"/>
        </w:rPr>
        <w:t xml:space="preserve"> που </w:t>
      </w:r>
      <w:r w:rsidR="00453B10">
        <w:rPr>
          <w:rFonts w:ascii="Arial" w:hAnsi="Arial" w:cs="Arial"/>
          <w:b/>
          <w:bCs/>
          <w:iCs/>
          <w:lang w:val="el-GR"/>
        </w:rPr>
        <w:t xml:space="preserve">θα </w:t>
      </w:r>
      <w:r>
        <w:rPr>
          <w:rFonts w:ascii="Arial" w:hAnsi="Arial" w:cs="Arial"/>
          <w:b/>
          <w:bCs/>
          <w:iCs/>
          <w:lang w:val="el-GR"/>
        </w:rPr>
        <w:t xml:space="preserve">επιτρέπει την </w:t>
      </w:r>
      <w:r w:rsidRPr="00821904">
        <w:rPr>
          <w:rFonts w:ascii="Arial" w:hAnsi="Arial" w:cs="Arial"/>
          <w:b/>
          <w:bCs/>
          <w:iCs/>
          <w:lang w:val="el-GR"/>
        </w:rPr>
        <w:t xml:space="preserve">ταυτόχρονη λειτουργία των εσωτερικών μονάδων σε θέρμανση και της λειτουργίας  </w:t>
      </w:r>
      <w:r w:rsidRPr="00821904">
        <w:rPr>
          <w:rFonts w:ascii="Arial" w:hAnsi="Arial" w:cs="Arial"/>
          <w:b/>
          <w:bCs/>
          <w:iCs/>
        </w:rPr>
        <w:t>defrost</w:t>
      </w:r>
      <w:r w:rsidRPr="00821904">
        <w:rPr>
          <w:rFonts w:ascii="Arial" w:hAnsi="Arial" w:cs="Arial"/>
          <w:b/>
          <w:bCs/>
          <w:iCs/>
          <w:lang w:val="el-GR"/>
        </w:rPr>
        <w:t>.</w:t>
      </w:r>
    </w:p>
    <w:p w:rsidR="00821904" w:rsidRPr="00821904" w:rsidRDefault="00821904" w:rsidP="00821904">
      <w:pPr>
        <w:ind w:left="426"/>
        <w:jc w:val="both"/>
        <w:rPr>
          <w:rFonts w:ascii="Arial" w:hAnsi="Arial" w:cs="Arial"/>
          <w:bCs/>
          <w:iCs/>
          <w:lang w:val="el-GR"/>
        </w:rPr>
      </w:pPr>
      <w:r w:rsidRPr="00821904">
        <w:rPr>
          <w:rFonts w:ascii="Arial" w:hAnsi="Arial" w:cs="Arial"/>
          <w:bCs/>
          <w:iCs/>
          <w:lang w:val="el-GR"/>
        </w:rPr>
        <w:t>Όταν οι αισθητήρες</w:t>
      </w:r>
      <w:r w:rsidR="00453B10">
        <w:rPr>
          <w:rFonts w:ascii="Arial" w:hAnsi="Arial" w:cs="Arial"/>
          <w:bCs/>
          <w:iCs/>
          <w:lang w:val="el-GR"/>
        </w:rPr>
        <w:t xml:space="preserve"> του εξωτερικού στοιχείου</w:t>
      </w:r>
      <w:r w:rsidRPr="00821904">
        <w:rPr>
          <w:rFonts w:ascii="Arial" w:hAnsi="Arial" w:cs="Arial"/>
          <w:bCs/>
          <w:iCs/>
          <w:lang w:val="el-GR"/>
        </w:rPr>
        <w:t xml:space="preserve"> ανιχνεύσουν την έναρξη σχηματισμού πάγου, </w:t>
      </w:r>
      <w:r w:rsidR="00453B10">
        <w:rPr>
          <w:rFonts w:ascii="Arial" w:hAnsi="Arial" w:cs="Arial"/>
          <w:bCs/>
          <w:iCs/>
          <w:lang w:val="el-GR"/>
        </w:rPr>
        <w:t xml:space="preserve">θα </w:t>
      </w:r>
      <w:r w:rsidRPr="00821904">
        <w:rPr>
          <w:rFonts w:ascii="Arial" w:hAnsi="Arial" w:cs="Arial"/>
          <w:bCs/>
          <w:iCs/>
          <w:lang w:val="el-GR"/>
        </w:rPr>
        <w:t xml:space="preserve">ξεκινά η λειτουργία </w:t>
      </w:r>
      <w:r w:rsidRPr="00821904">
        <w:rPr>
          <w:rFonts w:ascii="Arial" w:hAnsi="Arial" w:cs="Arial"/>
          <w:bCs/>
          <w:iCs/>
          <w:lang w:val="en-US"/>
        </w:rPr>
        <w:t>hot</w:t>
      </w:r>
      <w:r w:rsidRPr="00821904">
        <w:rPr>
          <w:rFonts w:ascii="Arial" w:hAnsi="Arial" w:cs="Arial"/>
          <w:bCs/>
          <w:iCs/>
          <w:lang w:val="el-GR"/>
        </w:rPr>
        <w:t xml:space="preserve"> </w:t>
      </w:r>
      <w:r w:rsidRPr="00821904">
        <w:rPr>
          <w:rFonts w:ascii="Arial" w:hAnsi="Arial" w:cs="Arial"/>
          <w:bCs/>
          <w:iCs/>
          <w:lang w:val="en-US"/>
        </w:rPr>
        <w:t>gas</w:t>
      </w:r>
      <w:r w:rsidRPr="00821904">
        <w:rPr>
          <w:rFonts w:ascii="Arial" w:hAnsi="Arial" w:cs="Arial"/>
          <w:bCs/>
          <w:iCs/>
          <w:lang w:val="el-GR"/>
        </w:rPr>
        <w:t xml:space="preserve"> </w:t>
      </w:r>
      <w:r w:rsidRPr="00821904">
        <w:rPr>
          <w:rFonts w:ascii="Arial" w:hAnsi="Arial" w:cs="Arial"/>
          <w:bCs/>
          <w:iCs/>
          <w:lang w:val="en-US"/>
        </w:rPr>
        <w:t>by</w:t>
      </w:r>
      <w:r w:rsidRPr="00821904">
        <w:rPr>
          <w:rFonts w:ascii="Arial" w:hAnsi="Arial" w:cs="Arial"/>
          <w:bCs/>
          <w:iCs/>
          <w:lang w:val="el-GR"/>
        </w:rPr>
        <w:t>-</w:t>
      </w:r>
      <w:r w:rsidRPr="00821904">
        <w:rPr>
          <w:rFonts w:ascii="Arial" w:hAnsi="Arial" w:cs="Arial"/>
          <w:bCs/>
          <w:iCs/>
          <w:lang w:val="en-US"/>
        </w:rPr>
        <w:t>pass</w:t>
      </w:r>
      <w:r w:rsidRPr="00821904">
        <w:rPr>
          <w:rFonts w:ascii="Arial" w:hAnsi="Arial" w:cs="Arial"/>
          <w:bCs/>
          <w:iCs/>
          <w:lang w:val="el-GR"/>
        </w:rPr>
        <w:t xml:space="preserve">, λιώνοντας τον πάγο με ταυτόχρονη λειτουργία των εσωτερικών. </w:t>
      </w:r>
    </w:p>
    <w:p w:rsidR="00821904" w:rsidRPr="00821904" w:rsidRDefault="00821904" w:rsidP="00821904">
      <w:pPr>
        <w:ind w:left="426"/>
        <w:jc w:val="both"/>
        <w:rPr>
          <w:rFonts w:ascii="Arial" w:eastAsia="Meiryo UI" w:hAnsi="Arial" w:cs="Arial"/>
          <w:iCs/>
          <w:color w:val="000000"/>
          <w:kern w:val="24"/>
          <w:lang w:val="el-GR" w:eastAsia="zh-CN"/>
        </w:rPr>
      </w:pPr>
      <w:r w:rsidRPr="00821904">
        <w:rPr>
          <w:rFonts w:ascii="Arial" w:hAnsi="Arial" w:cs="Arial"/>
          <w:bCs/>
          <w:iCs/>
          <w:lang w:val="el-GR"/>
        </w:rPr>
        <w:t xml:space="preserve">Ζεστό αέριο </w:t>
      </w:r>
      <w:r w:rsidR="00453B10">
        <w:rPr>
          <w:rFonts w:ascii="Arial" w:hAnsi="Arial" w:cs="Arial"/>
          <w:bCs/>
          <w:iCs/>
          <w:lang w:val="el-GR"/>
        </w:rPr>
        <w:t xml:space="preserve">θα </w:t>
      </w:r>
      <w:r w:rsidRPr="00821904">
        <w:rPr>
          <w:rFonts w:ascii="Arial" w:hAnsi="Arial" w:cs="Arial"/>
          <w:bCs/>
          <w:iCs/>
          <w:lang w:val="el-GR"/>
        </w:rPr>
        <w:t xml:space="preserve">στέλνεται στην εξωτερική μονάδα, προλαβαίνοντας τον εκτεταμένο σχηματισμό πάγου. Όλες οι εσωτερικές μονάδες </w:t>
      </w:r>
      <w:r w:rsidR="00453B10">
        <w:rPr>
          <w:rFonts w:ascii="Arial" w:hAnsi="Arial" w:cs="Arial"/>
          <w:bCs/>
          <w:iCs/>
          <w:lang w:val="el-GR"/>
        </w:rPr>
        <w:t xml:space="preserve">θα </w:t>
      </w:r>
      <w:r w:rsidRPr="00821904">
        <w:rPr>
          <w:rFonts w:ascii="Arial" w:hAnsi="Arial" w:cs="Arial"/>
          <w:bCs/>
          <w:iCs/>
          <w:lang w:val="el-GR"/>
        </w:rPr>
        <w:t>συνεχίζουν να λειτουργούν με μικρή μείωση στην απόδοση.</w:t>
      </w:r>
      <w:r w:rsidRPr="00821904">
        <w:rPr>
          <w:rFonts w:ascii="Arial" w:eastAsia="Meiryo UI" w:hAnsi="Arial" w:cs="Arial"/>
          <w:iCs/>
          <w:color w:val="000000"/>
          <w:kern w:val="24"/>
          <w:lang w:val="el-GR" w:eastAsia="zh-CN"/>
        </w:rPr>
        <w:t xml:space="preserve"> </w:t>
      </w:r>
    </w:p>
    <w:p w:rsidR="00821904" w:rsidRPr="00821904" w:rsidRDefault="00821904" w:rsidP="003B2657">
      <w:pPr>
        <w:ind w:left="426"/>
        <w:jc w:val="both"/>
        <w:rPr>
          <w:rFonts w:ascii="Arial" w:eastAsia="Meiryo UI" w:hAnsi="Arial" w:cs="Arial"/>
          <w:iCs/>
          <w:color w:val="000000"/>
          <w:kern w:val="24"/>
          <w:lang w:val="el-GR" w:eastAsia="zh-CN"/>
        </w:rPr>
      </w:pPr>
      <w:r w:rsidRPr="00821904">
        <w:rPr>
          <w:rFonts w:ascii="Arial" w:eastAsia="Meiryo UI" w:hAnsi="Arial" w:cs="Arial"/>
          <w:iCs/>
          <w:color w:val="000000"/>
          <w:kern w:val="24"/>
          <w:lang w:val="el-GR" w:eastAsia="zh-CN"/>
        </w:rPr>
        <w:t xml:space="preserve">Με την λειτουργία αυτή </w:t>
      </w:r>
      <w:r w:rsidR="00453B10">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αποφεύγονται οι συχνοί  κύκλοι απόψυξης, η απόδοση στους χώρους δεν </w:t>
      </w:r>
      <w:r w:rsidR="00453B10">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μειώνεται,  η ενέργεια που </w:t>
      </w:r>
      <w:r w:rsidR="000B24E1">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έχει καταναλωθεί για την παραγωγή  θέρμανσης  δεν </w:t>
      </w:r>
      <w:r w:rsidR="000B24E1">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«χάνεται», δεν </w:t>
      </w:r>
      <w:r w:rsidR="000B24E1">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 xml:space="preserve">απαιτείται επιπλέον ενέργεια για την εκ νέου παραγωγή θέρμανσης και τελικά δεν </w:t>
      </w:r>
      <w:r w:rsidR="000B24E1">
        <w:rPr>
          <w:rFonts w:ascii="Arial" w:eastAsia="Meiryo UI" w:hAnsi="Arial" w:cs="Arial"/>
          <w:iCs/>
          <w:color w:val="000000"/>
          <w:kern w:val="24"/>
          <w:lang w:val="el-GR" w:eastAsia="zh-CN"/>
        </w:rPr>
        <w:t xml:space="preserve">θα </w:t>
      </w:r>
      <w:r w:rsidRPr="00821904">
        <w:rPr>
          <w:rFonts w:ascii="Arial" w:eastAsia="Meiryo UI" w:hAnsi="Arial" w:cs="Arial"/>
          <w:iCs/>
          <w:color w:val="000000"/>
          <w:kern w:val="24"/>
          <w:lang w:val="el-GR" w:eastAsia="zh-CN"/>
        </w:rPr>
        <w:t>αυξάνεται η συνολική  κατανάλωση  ενέργειας του συστήματος.</w:t>
      </w:r>
    </w:p>
    <w:p w:rsidR="00821904" w:rsidRPr="00821904" w:rsidRDefault="00821904" w:rsidP="00821904">
      <w:pPr>
        <w:ind w:left="426"/>
        <w:jc w:val="both"/>
        <w:rPr>
          <w:rFonts w:ascii="Arial" w:hAnsi="Arial" w:cs="Arial"/>
          <w:bCs/>
          <w:iCs/>
          <w:lang w:val="el-GR"/>
        </w:rPr>
      </w:pPr>
      <w:r w:rsidRPr="00821904">
        <w:rPr>
          <w:rFonts w:ascii="Arial" w:hAnsi="Arial" w:cs="Arial"/>
          <w:bCs/>
          <w:iCs/>
          <w:lang w:val="el-GR"/>
        </w:rPr>
        <w:t xml:space="preserve">Σε περιόδους πολύ χαμηλών θερμοκρασιών και υψηλής υγρασίας, </w:t>
      </w:r>
      <w:r w:rsidR="000B24E1">
        <w:rPr>
          <w:rFonts w:ascii="Arial" w:hAnsi="Arial" w:cs="Arial"/>
          <w:bCs/>
          <w:iCs/>
          <w:lang w:val="el-GR"/>
        </w:rPr>
        <w:t xml:space="preserve">που </w:t>
      </w:r>
      <w:r w:rsidRPr="00821904">
        <w:rPr>
          <w:rFonts w:ascii="Arial" w:hAnsi="Arial" w:cs="Arial"/>
          <w:bCs/>
          <w:iCs/>
          <w:lang w:val="el-GR"/>
        </w:rPr>
        <w:t xml:space="preserve">το εξωτερικό στοιχείο </w:t>
      </w:r>
      <w:r w:rsidR="000B24E1">
        <w:rPr>
          <w:rFonts w:ascii="Arial" w:hAnsi="Arial" w:cs="Arial"/>
          <w:bCs/>
          <w:iCs/>
          <w:lang w:val="el-GR"/>
        </w:rPr>
        <w:t xml:space="preserve">θα </w:t>
      </w:r>
      <w:r w:rsidRPr="00821904">
        <w:rPr>
          <w:rFonts w:ascii="Arial" w:hAnsi="Arial" w:cs="Arial"/>
          <w:bCs/>
          <w:iCs/>
          <w:lang w:val="el-GR"/>
        </w:rPr>
        <w:t xml:space="preserve">μπορεί να πιάσει σημαντική ποσότητα πάγου </w:t>
      </w:r>
      <w:r w:rsidR="000B24E1">
        <w:rPr>
          <w:rFonts w:ascii="Arial" w:hAnsi="Arial" w:cs="Arial"/>
          <w:bCs/>
          <w:iCs/>
          <w:lang w:val="el-GR"/>
        </w:rPr>
        <w:t>θα ενεργοποιείται</w:t>
      </w:r>
      <w:r w:rsidRPr="00821904">
        <w:rPr>
          <w:rFonts w:ascii="Arial" w:hAnsi="Arial" w:cs="Arial"/>
          <w:bCs/>
          <w:iCs/>
          <w:lang w:val="el-GR"/>
        </w:rPr>
        <w:t xml:space="preserve"> </w:t>
      </w:r>
      <w:r w:rsidR="000B24E1">
        <w:rPr>
          <w:rFonts w:ascii="Arial" w:hAnsi="Arial" w:cs="Arial"/>
          <w:bCs/>
          <w:iCs/>
          <w:lang w:val="el-GR"/>
        </w:rPr>
        <w:t>η</w:t>
      </w:r>
      <w:r w:rsidRPr="00821904">
        <w:rPr>
          <w:rFonts w:ascii="Arial" w:hAnsi="Arial" w:cs="Arial"/>
          <w:bCs/>
          <w:iCs/>
          <w:lang w:val="el-GR"/>
        </w:rPr>
        <w:t xml:space="preserve"> λειτουργία πλήρους κύκλου </w:t>
      </w:r>
      <w:r w:rsidRPr="00821904">
        <w:rPr>
          <w:rFonts w:ascii="Arial" w:hAnsi="Arial" w:cs="Arial"/>
          <w:bCs/>
          <w:iCs/>
          <w:lang w:val="en-US"/>
        </w:rPr>
        <w:t>defrost</w:t>
      </w:r>
      <w:r w:rsidRPr="00821904">
        <w:rPr>
          <w:rFonts w:ascii="Arial" w:hAnsi="Arial" w:cs="Arial"/>
          <w:bCs/>
          <w:iCs/>
          <w:lang w:val="el-GR"/>
        </w:rPr>
        <w:t xml:space="preserve">. </w:t>
      </w:r>
    </w:p>
    <w:p w:rsidR="00821904" w:rsidRPr="00821904" w:rsidRDefault="00821904" w:rsidP="00821904">
      <w:pPr>
        <w:ind w:left="720"/>
        <w:jc w:val="both"/>
        <w:rPr>
          <w:rFonts w:ascii="Arial" w:hAnsi="Arial" w:cs="Arial"/>
          <w:b/>
          <w:bCs/>
          <w:i/>
          <w:iCs/>
          <w:lang w:val="el-GR"/>
        </w:rPr>
      </w:pPr>
    </w:p>
    <w:p w:rsidR="00821904" w:rsidRPr="00821904" w:rsidRDefault="00821904" w:rsidP="007925FB">
      <w:pPr>
        <w:pStyle w:val="ListParagraph"/>
        <w:numPr>
          <w:ilvl w:val="0"/>
          <w:numId w:val="11"/>
        </w:numPr>
        <w:ind w:left="426" w:hanging="426"/>
        <w:jc w:val="both"/>
        <w:rPr>
          <w:rFonts w:ascii="Arial" w:hAnsi="Arial" w:cs="Arial"/>
          <w:sz w:val="20"/>
          <w:szCs w:val="20"/>
          <w:lang w:val="en-US"/>
        </w:rPr>
      </w:pPr>
      <w:r w:rsidRPr="00821904">
        <w:rPr>
          <w:rFonts w:ascii="Arial" w:hAnsi="Arial" w:cs="Arial"/>
          <w:b/>
          <w:bCs/>
          <w:iCs/>
          <w:sz w:val="20"/>
          <w:szCs w:val="20"/>
          <w:lang w:val="el-GR"/>
        </w:rPr>
        <w:t xml:space="preserve">Έξυπνος έλεγχος </w:t>
      </w:r>
    </w:p>
    <w:p w:rsidR="00821904" w:rsidRPr="00821904" w:rsidRDefault="00821904" w:rsidP="00821904">
      <w:pPr>
        <w:pStyle w:val="ListParagraph"/>
        <w:ind w:left="426"/>
        <w:jc w:val="both"/>
        <w:rPr>
          <w:rFonts w:ascii="Arial" w:hAnsi="Arial" w:cs="Arial"/>
          <w:bCs/>
          <w:iCs/>
          <w:sz w:val="20"/>
          <w:szCs w:val="20"/>
          <w:lang w:val="el-GR"/>
        </w:rPr>
      </w:pPr>
      <w:r w:rsidRPr="00821904">
        <w:rPr>
          <w:rFonts w:ascii="Arial" w:hAnsi="Arial" w:cs="Arial"/>
          <w:bCs/>
          <w:iCs/>
          <w:sz w:val="20"/>
          <w:szCs w:val="20"/>
          <w:lang w:val="el-GR"/>
        </w:rPr>
        <w:t xml:space="preserve">Το «έξυπνο» σύστημα </w:t>
      </w:r>
      <w:r w:rsidR="000B24E1">
        <w:rPr>
          <w:rFonts w:ascii="Arial" w:hAnsi="Arial" w:cs="Arial"/>
          <w:bCs/>
          <w:iCs/>
          <w:sz w:val="20"/>
          <w:szCs w:val="20"/>
          <w:lang w:val="el-GR"/>
        </w:rPr>
        <w:t xml:space="preserve">θα </w:t>
      </w:r>
      <w:r w:rsidRPr="00821904">
        <w:rPr>
          <w:rFonts w:ascii="Arial" w:hAnsi="Arial" w:cs="Arial"/>
          <w:bCs/>
          <w:iCs/>
          <w:sz w:val="20"/>
          <w:szCs w:val="20"/>
          <w:lang w:val="el-GR"/>
        </w:rPr>
        <w:t>ελέγχει τη ροή του ψυκτικού</w:t>
      </w:r>
      <w:r w:rsidR="00CE6720">
        <w:rPr>
          <w:rFonts w:ascii="Arial" w:hAnsi="Arial" w:cs="Arial"/>
          <w:bCs/>
          <w:iCs/>
          <w:sz w:val="20"/>
          <w:szCs w:val="20"/>
          <w:lang w:val="el-GR"/>
        </w:rPr>
        <w:t xml:space="preserve"> μέσου</w:t>
      </w:r>
      <w:r w:rsidRPr="00821904">
        <w:rPr>
          <w:rFonts w:ascii="Arial" w:hAnsi="Arial" w:cs="Arial"/>
          <w:bCs/>
          <w:iCs/>
          <w:sz w:val="20"/>
          <w:szCs w:val="20"/>
          <w:lang w:val="el-GR"/>
        </w:rPr>
        <w:t xml:space="preserve"> σε κάθε μία εσωτερική μονάδα ικανοποιώντας τόσο τη ζήτηση όσο και τις απαιτήσεις τ</w:t>
      </w:r>
      <w:r w:rsidR="00CE6720">
        <w:rPr>
          <w:rFonts w:ascii="Arial" w:hAnsi="Arial" w:cs="Arial"/>
          <w:bCs/>
          <w:iCs/>
          <w:sz w:val="20"/>
          <w:szCs w:val="20"/>
          <w:lang w:val="el-GR"/>
        </w:rPr>
        <w:t>ου κάθε</w:t>
      </w:r>
      <w:r w:rsidRPr="00821904">
        <w:rPr>
          <w:rFonts w:ascii="Arial" w:hAnsi="Arial" w:cs="Arial"/>
          <w:bCs/>
          <w:iCs/>
          <w:sz w:val="20"/>
          <w:szCs w:val="20"/>
          <w:lang w:val="el-GR"/>
        </w:rPr>
        <w:t xml:space="preserve"> χώρ</w:t>
      </w:r>
      <w:r w:rsidR="00CE6720">
        <w:rPr>
          <w:rFonts w:ascii="Arial" w:hAnsi="Arial" w:cs="Arial"/>
          <w:bCs/>
          <w:iCs/>
          <w:sz w:val="20"/>
          <w:szCs w:val="20"/>
          <w:lang w:val="el-GR"/>
        </w:rPr>
        <w:t>ου</w:t>
      </w:r>
      <w:r w:rsidRPr="00821904">
        <w:rPr>
          <w:rFonts w:ascii="Arial" w:hAnsi="Arial" w:cs="Arial"/>
          <w:bCs/>
          <w:iCs/>
          <w:sz w:val="20"/>
          <w:szCs w:val="20"/>
          <w:lang w:val="el-GR"/>
        </w:rPr>
        <w:t xml:space="preserve"> του κτιρίου.</w:t>
      </w:r>
    </w:p>
    <w:p w:rsidR="00CE6720" w:rsidRDefault="00F620A2" w:rsidP="00F620A2">
      <w:pPr>
        <w:jc w:val="both"/>
        <w:rPr>
          <w:rFonts w:ascii="Arial" w:hAnsi="Arial" w:cs="Arial"/>
          <w:bCs/>
          <w:iCs/>
          <w:lang w:val="el-GR"/>
        </w:rPr>
      </w:pPr>
      <w:r>
        <w:rPr>
          <w:rFonts w:ascii="Arial" w:hAnsi="Arial" w:cs="Arial"/>
          <w:bCs/>
          <w:iCs/>
          <w:lang w:val="el-GR"/>
        </w:rPr>
        <w:t xml:space="preserve">        </w:t>
      </w:r>
      <w:r w:rsidRPr="00F620A2">
        <w:rPr>
          <w:rFonts w:ascii="Arial" w:hAnsi="Arial" w:cs="Arial"/>
          <w:bCs/>
          <w:iCs/>
          <w:lang w:val="el-GR"/>
        </w:rPr>
        <w:t xml:space="preserve">Το σύστημα </w:t>
      </w:r>
      <w:r>
        <w:rPr>
          <w:rFonts w:ascii="Arial" w:hAnsi="Arial" w:cs="Arial"/>
          <w:bCs/>
          <w:iCs/>
          <w:lang w:val="el-GR"/>
        </w:rPr>
        <w:t>θα</w:t>
      </w:r>
      <w:r w:rsidRPr="00F620A2">
        <w:rPr>
          <w:rFonts w:ascii="Arial" w:hAnsi="Arial" w:cs="Arial"/>
          <w:bCs/>
          <w:iCs/>
          <w:lang w:val="el-GR"/>
        </w:rPr>
        <w:t xml:space="preserve"> ελέγχει τη ροή του ψυκτικού σε κάθε μία εσωτερική μονάδα μέσω ανεξάρτητου </w:t>
      </w:r>
      <w:r w:rsidR="00AD3C4F">
        <w:rPr>
          <w:rFonts w:ascii="Arial" w:hAnsi="Arial" w:cs="Arial"/>
          <w:bCs/>
          <w:iCs/>
          <w:lang w:val="el-GR"/>
        </w:rPr>
        <w:t>ελέγχου</w:t>
      </w:r>
      <w:r w:rsidR="00CE6720">
        <w:rPr>
          <w:rFonts w:ascii="Arial" w:hAnsi="Arial" w:cs="Arial"/>
          <w:bCs/>
          <w:iCs/>
          <w:lang w:val="el-GR"/>
        </w:rPr>
        <w:t xml:space="preserve"> της     </w:t>
      </w:r>
    </w:p>
    <w:p w:rsidR="00F620A2" w:rsidRPr="00BC0239" w:rsidRDefault="00CE6720" w:rsidP="00F620A2">
      <w:pPr>
        <w:jc w:val="both"/>
        <w:rPr>
          <w:rFonts w:ascii="Arial" w:hAnsi="Arial" w:cs="Arial"/>
          <w:bCs/>
          <w:iCs/>
          <w:lang w:val="el-GR"/>
        </w:rPr>
      </w:pPr>
      <w:r>
        <w:rPr>
          <w:rFonts w:ascii="Arial" w:hAnsi="Arial" w:cs="Arial"/>
          <w:bCs/>
          <w:iCs/>
          <w:lang w:val="el-GR"/>
        </w:rPr>
        <w:t xml:space="preserve">        κάθε </w:t>
      </w:r>
      <w:r w:rsidR="00F620A2" w:rsidRPr="00F620A2">
        <w:rPr>
          <w:rFonts w:ascii="Arial" w:hAnsi="Arial" w:cs="Arial"/>
          <w:bCs/>
          <w:iCs/>
          <w:lang w:val="en-US"/>
        </w:rPr>
        <w:t>PMV</w:t>
      </w:r>
      <w:r w:rsidR="00BC0239">
        <w:rPr>
          <w:rFonts w:ascii="Arial" w:hAnsi="Arial" w:cs="Arial"/>
          <w:bCs/>
          <w:iCs/>
          <w:lang w:val="en-US"/>
        </w:rPr>
        <w:t xml:space="preserve"> (</w:t>
      </w:r>
      <w:r w:rsidR="00BC0239">
        <w:rPr>
          <w:rFonts w:ascii="Arial" w:hAnsi="Arial" w:cs="Arial"/>
          <w:bCs/>
          <w:iCs/>
          <w:lang w:val="el-GR"/>
        </w:rPr>
        <w:t>ηλεκτρονικής εκτινωτικής βαλβίδας).</w:t>
      </w:r>
    </w:p>
    <w:p w:rsidR="00F620A2" w:rsidRDefault="00F620A2" w:rsidP="00F620A2">
      <w:pPr>
        <w:jc w:val="both"/>
        <w:rPr>
          <w:rFonts w:ascii="Arial" w:hAnsi="Arial" w:cs="Arial"/>
          <w:bCs/>
          <w:iCs/>
          <w:noProof w:val="0"/>
          <w:lang w:val="el-GR" w:eastAsia="en-US"/>
        </w:rPr>
      </w:pPr>
      <w:r>
        <w:rPr>
          <w:rFonts w:ascii="Arial" w:hAnsi="Arial" w:cs="Arial"/>
          <w:bCs/>
          <w:iCs/>
          <w:lang w:val="el-GR"/>
        </w:rPr>
        <w:t xml:space="preserve">        </w:t>
      </w:r>
      <w:r w:rsidRPr="00F620A2">
        <w:rPr>
          <w:rFonts w:ascii="Arial" w:hAnsi="Arial" w:cs="Arial"/>
          <w:bCs/>
          <w:iCs/>
          <w:lang w:val="el-GR"/>
        </w:rPr>
        <w:t>Σε κάθε εσωτερική μονάδα θα υπάρχουν αισθητήρια θερμοκρασίας ψυκτικού μέσου</w:t>
      </w:r>
      <w:r w:rsidR="00AD3C4F" w:rsidRPr="00AD3C4F">
        <w:rPr>
          <w:rFonts w:ascii="Arial" w:hAnsi="Arial" w:cs="Arial"/>
          <w:bCs/>
          <w:iCs/>
          <w:lang w:val="el-GR"/>
        </w:rPr>
        <w:t>,</w:t>
      </w:r>
      <w:r>
        <w:rPr>
          <w:rFonts w:ascii="Arial" w:hAnsi="Arial" w:cs="Arial"/>
          <w:bCs/>
          <w:iCs/>
          <w:lang w:val="el-GR"/>
        </w:rPr>
        <w:t xml:space="preserve"> </w:t>
      </w:r>
      <w:r w:rsidRPr="00F620A2">
        <w:rPr>
          <w:rFonts w:ascii="Arial" w:hAnsi="Arial" w:cs="Arial"/>
          <w:bCs/>
          <w:iCs/>
          <w:noProof w:val="0"/>
          <w:lang w:val="el-GR" w:eastAsia="en-US"/>
        </w:rPr>
        <w:t xml:space="preserve">αισθητήριο </w:t>
      </w:r>
      <w:r>
        <w:rPr>
          <w:rFonts w:ascii="Arial" w:hAnsi="Arial" w:cs="Arial"/>
          <w:bCs/>
          <w:iCs/>
          <w:noProof w:val="0"/>
          <w:lang w:val="el-GR" w:eastAsia="en-US"/>
        </w:rPr>
        <w:t xml:space="preserve"> </w:t>
      </w:r>
    </w:p>
    <w:p w:rsidR="00AD3C4F" w:rsidRPr="00AD3C4F" w:rsidRDefault="00F620A2" w:rsidP="00AD3C4F">
      <w:pPr>
        <w:jc w:val="both"/>
        <w:rPr>
          <w:rFonts w:ascii="Arial" w:hAnsi="Arial" w:cs="Arial"/>
          <w:bCs/>
          <w:iCs/>
          <w:lang w:val="el-GR" w:eastAsia="en-US"/>
        </w:rPr>
      </w:pPr>
      <w:r>
        <w:rPr>
          <w:rFonts w:ascii="Arial" w:hAnsi="Arial" w:cs="Arial"/>
          <w:bCs/>
          <w:iCs/>
          <w:noProof w:val="0"/>
          <w:lang w:val="el-GR" w:eastAsia="en-US"/>
        </w:rPr>
        <w:t xml:space="preserve">        </w:t>
      </w:r>
      <w:r w:rsidRPr="00F620A2">
        <w:rPr>
          <w:rFonts w:ascii="Arial" w:hAnsi="Arial" w:cs="Arial"/>
          <w:bCs/>
          <w:iCs/>
          <w:noProof w:val="0"/>
          <w:lang w:val="el-GR" w:eastAsia="en-US"/>
        </w:rPr>
        <w:t>θερμοκρασίας αέρα</w:t>
      </w:r>
      <w:r>
        <w:rPr>
          <w:rFonts w:ascii="Arial" w:hAnsi="Arial" w:cs="Arial"/>
          <w:bCs/>
          <w:iCs/>
          <w:noProof w:val="0"/>
          <w:lang w:val="el-GR" w:eastAsia="en-US"/>
        </w:rPr>
        <w:t xml:space="preserve"> </w:t>
      </w:r>
      <w:r w:rsidR="00AD3C4F">
        <w:rPr>
          <w:rFonts w:ascii="Arial" w:hAnsi="Arial" w:cs="Arial"/>
          <w:bCs/>
          <w:iCs/>
          <w:noProof w:val="0"/>
          <w:lang w:val="el-GR" w:eastAsia="en-US"/>
        </w:rPr>
        <w:t xml:space="preserve">και μία </w:t>
      </w:r>
      <w:r w:rsidR="00AD3C4F" w:rsidRPr="00AD3C4F">
        <w:rPr>
          <w:rFonts w:ascii="Arial" w:hAnsi="Arial" w:cs="Arial" w:hint="eastAsia"/>
          <w:b/>
          <w:bCs/>
          <w:i/>
          <w:iCs/>
          <w:lang w:val="en-US" w:eastAsia="en-US"/>
        </w:rPr>
        <w:t>Pulse</w:t>
      </w:r>
      <w:r w:rsidR="00AD3C4F" w:rsidRPr="00AD3C4F">
        <w:rPr>
          <w:rFonts w:ascii="Arial" w:hAnsi="Arial" w:cs="Arial" w:hint="eastAsia"/>
          <w:b/>
          <w:bCs/>
          <w:i/>
          <w:iCs/>
          <w:lang w:val="el-GR" w:eastAsia="en-US"/>
        </w:rPr>
        <w:t xml:space="preserve"> </w:t>
      </w:r>
      <w:r w:rsidR="00AD3C4F" w:rsidRPr="00AD3C4F">
        <w:rPr>
          <w:rFonts w:ascii="Arial" w:hAnsi="Arial" w:cs="Arial" w:hint="eastAsia"/>
          <w:b/>
          <w:bCs/>
          <w:i/>
          <w:iCs/>
          <w:lang w:val="en-US" w:eastAsia="en-US"/>
        </w:rPr>
        <w:t>Modulating</w:t>
      </w:r>
      <w:r w:rsidR="00AD3C4F" w:rsidRPr="00AD3C4F">
        <w:rPr>
          <w:rFonts w:ascii="Arial" w:hAnsi="Arial" w:cs="Arial" w:hint="eastAsia"/>
          <w:b/>
          <w:bCs/>
          <w:i/>
          <w:iCs/>
          <w:lang w:val="el-GR" w:eastAsia="en-US"/>
        </w:rPr>
        <w:t xml:space="preserve"> </w:t>
      </w:r>
      <w:r w:rsidR="00AD3C4F" w:rsidRPr="00AD3C4F">
        <w:rPr>
          <w:rFonts w:ascii="Arial" w:hAnsi="Arial" w:cs="Arial" w:hint="eastAsia"/>
          <w:b/>
          <w:bCs/>
          <w:i/>
          <w:iCs/>
          <w:lang w:val="en-US" w:eastAsia="en-US"/>
        </w:rPr>
        <w:t>Valve</w:t>
      </w:r>
      <w:r w:rsidR="00AD3C4F">
        <w:rPr>
          <w:rFonts w:ascii="Arial" w:hAnsi="Arial" w:cs="Arial"/>
          <w:b/>
          <w:bCs/>
          <w:i/>
          <w:iCs/>
          <w:lang w:val="el-GR" w:eastAsia="en-US"/>
        </w:rPr>
        <w:t xml:space="preserve"> </w:t>
      </w:r>
      <w:r w:rsidR="00AD3C4F">
        <w:rPr>
          <w:rFonts w:ascii="Arial" w:hAnsi="Arial" w:cs="Arial"/>
          <w:b/>
          <w:bCs/>
          <w:i/>
          <w:iCs/>
          <w:lang w:val="en-US" w:eastAsia="en-US"/>
        </w:rPr>
        <w:t>PMV</w:t>
      </w:r>
      <w:r w:rsidR="00AD3C4F" w:rsidRPr="00AD3C4F">
        <w:rPr>
          <w:rFonts w:ascii="Arial" w:hAnsi="Arial" w:cs="Arial"/>
          <w:b/>
          <w:bCs/>
          <w:i/>
          <w:iCs/>
          <w:lang w:val="el-GR" w:eastAsia="en-US"/>
        </w:rPr>
        <w:t>.</w:t>
      </w:r>
    </w:p>
    <w:p w:rsidR="00F620A2" w:rsidRDefault="00AD3C4F" w:rsidP="00F620A2">
      <w:pPr>
        <w:jc w:val="both"/>
        <w:rPr>
          <w:rFonts w:ascii="Arial" w:hAnsi="Arial" w:cs="Arial"/>
          <w:bCs/>
          <w:iCs/>
          <w:lang w:val="el-GR"/>
        </w:rPr>
      </w:pPr>
      <w:r>
        <w:rPr>
          <w:rFonts w:ascii="Arial" w:hAnsi="Arial" w:cs="Arial"/>
          <w:bCs/>
          <w:iCs/>
          <w:noProof w:val="0"/>
          <w:lang w:val="el-GR" w:eastAsia="en-US"/>
        </w:rPr>
        <w:t xml:space="preserve">        Μέσω των ανωτέρω </w:t>
      </w:r>
      <w:r w:rsidR="00F620A2">
        <w:rPr>
          <w:rFonts w:ascii="Arial" w:hAnsi="Arial" w:cs="Arial"/>
          <w:bCs/>
          <w:iCs/>
          <w:noProof w:val="0"/>
          <w:lang w:val="el-GR" w:eastAsia="en-US"/>
        </w:rPr>
        <w:t xml:space="preserve">θα καταγράφεται </w:t>
      </w:r>
      <w:r w:rsidR="00F620A2">
        <w:rPr>
          <w:rFonts w:ascii="Arial" w:hAnsi="Arial" w:cs="Arial"/>
          <w:bCs/>
          <w:iCs/>
          <w:lang w:val="el-GR"/>
        </w:rPr>
        <w:t xml:space="preserve">συνεχώς τη θερμοκρασία </w:t>
      </w:r>
      <w:r w:rsidR="00F620A2" w:rsidRPr="00F620A2">
        <w:rPr>
          <w:rFonts w:ascii="Arial" w:hAnsi="Arial" w:cs="Arial"/>
          <w:bCs/>
          <w:iCs/>
          <w:lang w:val="el-GR"/>
        </w:rPr>
        <w:t xml:space="preserve">του ψυκτικού </w:t>
      </w:r>
      <w:r>
        <w:rPr>
          <w:rFonts w:ascii="Arial" w:hAnsi="Arial" w:cs="Arial"/>
          <w:bCs/>
          <w:iCs/>
          <w:lang w:val="el-GR"/>
        </w:rPr>
        <w:t xml:space="preserve">μέσου </w:t>
      </w:r>
      <w:r w:rsidR="00F620A2" w:rsidRPr="00F620A2">
        <w:rPr>
          <w:rFonts w:ascii="Arial" w:hAnsi="Arial" w:cs="Arial"/>
          <w:bCs/>
          <w:iCs/>
          <w:lang w:val="el-GR"/>
        </w:rPr>
        <w:t xml:space="preserve">και του </w:t>
      </w:r>
    </w:p>
    <w:p w:rsidR="00AD3C4F" w:rsidRDefault="00F620A2" w:rsidP="00F620A2">
      <w:pPr>
        <w:jc w:val="both"/>
        <w:rPr>
          <w:rFonts w:ascii="Arial" w:hAnsi="Arial" w:cs="Arial"/>
          <w:bCs/>
          <w:iCs/>
          <w:lang w:val="el-GR"/>
        </w:rPr>
      </w:pPr>
      <w:r>
        <w:rPr>
          <w:rFonts w:ascii="Arial" w:hAnsi="Arial" w:cs="Arial"/>
          <w:bCs/>
          <w:iCs/>
          <w:lang w:val="el-GR"/>
        </w:rPr>
        <w:t xml:space="preserve">        </w:t>
      </w:r>
      <w:r w:rsidR="00AD3C4F">
        <w:rPr>
          <w:rFonts w:ascii="Arial" w:hAnsi="Arial" w:cs="Arial"/>
          <w:bCs/>
          <w:iCs/>
          <w:lang w:val="el-GR"/>
        </w:rPr>
        <w:t xml:space="preserve">εισερχόμενου αέρα και μέσω της </w:t>
      </w:r>
      <w:r w:rsidR="00AD3C4F">
        <w:rPr>
          <w:rFonts w:ascii="Arial" w:hAnsi="Arial" w:cs="Arial"/>
          <w:bCs/>
          <w:iCs/>
          <w:lang w:val="en-US"/>
        </w:rPr>
        <w:t>PMV</w:t>
      </w:r>
      <w:r w:rsidR="00AD3C4F" w:rsidRPr="00AD3C4F">
        <w:rPr>
          <w:rFonts w:ascii="Arial" w:hAnsi="Arial" w:cs="Arial"/>
          <w:bCs/>
          <w:iCs/>
          <w:lang w:val="el-GR"/>
        </w:rPr>
        <w:t xml:space="preserve"> </w:t>
      </w:r>
      <w:r w:rsidR="00AD3C4F">
        <w:rPr>
          <w:rFonts w:ascii="Arial" w:hAnsi="Arial" w:cs="Arial"/>
          <w:bCs/>
          <w:iCs/>
          <w:lang w:val="el-GR"/>
        </w:rPr>
        <w:t>θα ρυθμίζεται η ροή και η θερμοκρασία του ψυκτικού μέσου.</w:t>
      </w:r>
    </w:p>
    <w:p w:rsidR="00AD3C4F" w:rsidRDefault="00AD3C4F" w:rsidP="00AD3C4F">
      <w:pPr>
        <w:jc w:val="both"/>
        <w:rPr>
          <w:rFonts w:ascii="Arial" w:hAnsi="Arial" w:cs="Arial"/>
          <w:bCs/>
          <w:iCs/>
          <w:lang w:val="el-GR"/>
        </w:rPr>
      </w:pPr>
      <w:r>
        <w:rPr>
          <w:rFonts w:ascii="Arial" w:hAnsi="Arial" w:cs="Arial"/>
          <w:bCs/>
          <w:iCs/>
          <w:lang w:val="el-GR"/>
        </w:rPr>
        <w:t xml:space="preserve">        θα </w:t>
      </w:r>
      <w:r w:rsidRPr="00AD3C4F">
        <w:rPr>
          <w:rFonts w:ascii="Arial" w:hAnsi="Arial" w:cs="Arial"/>
          <w:bCs/>
          <w:iCs/>
          <w:lang w:val="el-GR"/>
        </w:rPr>
        <w:t xml:space="preserve">βελτιστοποιείται η ροή ψυκτικού </w:t>
      </w:r>
      <w:r>
        <w:rPr>
          <w:rFonts w:ascii="Arial" w:hAnsi="Arial" w:cs="Arial"/>
          <w:bCs/>
          <w:iCs/>
          <w:lang w:val="el-GR"/>
        </w:rPr>
        <w:t xml:space="preserve">μέσου </w:t>
      </w:r>
      <w:r w:rsidRPr="00AD3C4F">
        <w:rPr>
          <w:rFonts w:ascii="Arial" w:hAnsi="Arial" w:cs="Arial"/>
          <w:bCs/>
          <w:iCs/>
          <w:lang w:val="el-GR"/>
        </w:rPr>
        <w:t>προς όλες τις εσωτερικές μονάδες</w:t>
      </w:r>
      <w:r>
        <w:rPr>
          <w:rFonts w:ascii="Arial" w:hAnsi="Arial" w:cs="Arial"/>
          <w:bCs/>
          <w:iCs/>
          <w:lang w:val="el-GR"/>
        </w:rPr>
        <w:t xml:space="preserve"> </w:t>
      </w:r>
      <w:r w:rsidRPr="00AD3C4F">
        <w:rPr>
          <w:rFonts w:ascii="Arial" w:hAnsi="Arial" w:cs="Arial"/>
          <w:bCs/>
          <w:iCs/>
          <w:lang w:val="el-GR"/>
        </w:rPr>
        <w:t xml:space="preserve">ικανοποιώντας τόσο τη </w:t>
      </w:r>
      <w:r>
        <w:rPr>
          <w:rFonts w:ascii="Arial" w:hAnsi="Arial" w:cs="Arial"/>
          <w:bCs/>
          <w:iCs/>
          <w:lang w:val="el-GR"/>
        </w:rPr>
        <w:t xml:space="preserve"> </w:t>
      </w:r>
    </w:p>
    <w:p w:rsidR="00AD3C4F" w:rsidRPr="00AD3C4F" w:rsidRDefault="00AD3C4F" w:rsidP="00AD3C4F">
      <w:pPr>
        <w:jc w:val="both"/>
        <w:rPr>
          <w:rFonts w:ascii="Arial" w:hAnsi="Arial" w:cs="Arial"/>
          <w:bCs/>
          <w:iCs/>
          <w:lang w:val="el-GR"/>
        </w:rPr>
      </w:pPr>
      <w:r>
        <w:rPr>
          <w:rFonts w:ascii="Arial" w:hAnsi="Arial" w:cs="Arial"/>
          <w:bCs/>
          <w:iCs/>
          <w:lang w:val="el-GR"/>
        </w:rPr>
        <w:t xml:space="preserve">        </w:t>
      </w:r>
      <w:r w:rsidRPr="00AD3C4F">
        <w:rPr>
          <w:rFonts w:ascii="Arial" w:hAnsi="Arial" w:cs="Arial"/>
          <w:bCs/>
          <w:iCs/>
          <w:lang w:val="el-GR"/>
        </w:rPr>
        <w:t>ζήτηση όσο και τις απαιτήσεις του συνόλου των χώρων του κτιρίου.</w:t>
      </w:r>
    </w:p>
    <w:p w:rsidR="00AD3C4F" w:rsidRDefault="00CE6720" w:rsidP="00AD3C4F">
      <w:pPr>
        <w:jc w:val="both"/>
        <w:rPr>
          <w:rFonts w:ascii="Arial" w:hAnsi="Arial" w:cs="Arial"/>
          <w:bCs/>
          <w:iCs/>
          <w:lang w:val="el-GR"/>
        </w:rPr>
      </w:pPr>
      <w:r>
        <w:rPr>
          <w:rFonts w:ascii="Arial" w:hAnsi="Arial" w:cs="Arial"/>
          <w:bCs/>
          <w:iCs/>
          <w:lang w:val="el-GR"/>
        </w:rPr>
        <w:t xml:space="preserve">        </w:t>
      </w:r>
      <w:r w:rsidR="00AD3C4F">
        <w:rPr>
          <w:rFonts w:ascii="Arial" w:hAnsi="Arial" w:cs="Arial"/>
          <w:bCs/>
          <w:iCs/>
          <w:lang w:val="el-GR"/>
        </w:rPr>
        <w:t xml:space="preserve">Ο </w:t>
      </w:r>
      <w:r w:rsidR="00AD3C4F" w:rsidRPr="00AD3C4F">
        <w:rPr>
          <w:rFonts w:ascii="Arial" w:hAnsi="Arial" w:cs="Arial"/>
          <w:bCs/>
          <w:iCs/>
          <w:lang w:val="el-GR"/>
        </w:rPr>
        <w:t xml:space="preserve">όγκος του ψυκτικού </w:t>
      </w:r>
      <w:r w:rsidR="00AD3C4F">
        <w:rPr>
          <w:rFonts w:ascii="Arial" w:hAnsi="Arial" w:cs="Arial"/>
          <w:bCs/>
          <w:iCs/>
          <w:lang w:val="el-GR"/>
        </w:rPr>
        <w:t xml:space="preserve">θα </w:t>
      </w:r>
      <w:r w:rsidR="00AD3C4F" w:rsidRPr="00AD3C4F">
        <w:rPr>
          <w:rFonts w:ascii="Arial" w:hAnsi="Arial" w:cs="Arial"/>
          <w:bCs/>
          <w:iCs/>
          <w:lang w:val="el-GR"/>
        </w:rPr>
        <w:t xml:space="preserve">προσαρμόζεται για τη διατήρηση σταθερής θερμοκρασίας, ανεξάρτητα από τη </w:t>
      </w:r>
    </w:p>
    <w:p w:rsidR="003B2657" w:rsidRPr="00BC0239" w:rsidRDefault="00CE6720" w:rsidP="00BC0239">
      <w:pPr>
        <w:jc w:val="both"/>
        <w:rPr>
          <w:rFonts w:ascii="Arial" w:hAnsi="Arial" w:cs="Arial"/>
          <w:bCs/>
          <w:iCs/>
          <w:lang w:val="en-US"/>
        </w:rPr>
      </w:pPr>
      <w:r>
        <w:rPr>
          <w:rFonts w:ascii="Arial" w:hAnsi="Arial" w:cs="Arial"/>
          <w:bCs/>
          <w:iCs/>
          <w:lang w:val="el-GR"/>
        </w:rPr>
        <w:t xml:space="preserve">        </w:t>
      </w:r>
      <w:r w:rsidR="00AD3C4F">
        <w:rPr>
          <w:rFonts w:ascii="Arial" w:hAnsi="Arial" w:cs="Arial"/>
          <w:bCs/>
          <w:iCs/>
          <w:lang w:val="el-GR"/>
        </w:rPr>
        <w:t xml:space="preserve">θέση της εσωτερικής και θα διασφαλίζεται η ομαλή κατανομή </w:t>
      </w:r>
      <w:r>
        <w:rPr>
          <w:rFonts w:ascii="Arial" w:hAnsi="Arial" w:cs="Arial"/>
          <w:bCs/>
          <w:iCs/>
          <w:lang w:val="el-GR"/>
        </w:rPr>
        <w:t>απόδοσης.</w:t>
      </w:r>
    </w:p>
    <w:p w:rsidR="003B2657" w:rsidRPr="00821904" w:rsidRDefault="00F2331A" w:rsidP="003B2657">
      <w:pPr>
        <w:pStyle w:val="ListParagraph"/>
        <w:numPr>
          <w:ilvl w:val="0"/>
          <w:numId w:val="11"/>
        </w:numPr>
        <w:ind w:left="426" w:hanging="426"/>
        <w:jc w:val="both"/>
        <w:rPr>
          <w:rFonts w:ascii="Arial" w:hAnsi="Arial" w:cs="Arial"/>
          <w:sz w:val="20"/>
          <w:szCs w:val="20"/>
          <w:lang w:val="en-US"/>
        </w:rPr>
      </w:pPr>
      <w:r>
        <w:rPr>
          <w:rFonts w:ascii="Arial" w:hAnsi="Arial" w:cs="Arial"/>
          <w:b/>
          <w:bCs/>
          <w:iCs/>
          <w:sz w:val="20"/>
          <w:szCs w:val="20"/>
          <w:lang w:val="el-GR"/>
        </w:rPr>
        <w:lastRenderedPageBreak/>
        <w:t>Ρύθμιση θ</w:t>
      </w:r>
      <w:r w:rsidR="00F93860">
        <w:rPr>
          <w:rFonts w:ascii="Arial" w:hAnsi="Arial" w:cs="Arial"/>
          <w:b/>
          <w:bCs/>
          <w:iCs/>
          <w:sz w:val="20"/>
          <w:szCs w:val="20"/>
          <w:lang w:val="el-GR"/>
        </w:rPr>
        <w:t>ερμοκρασία</w:t>
      </w:r>
      <w:r w:rsidR="00893C25">
        <w:rPr>
          <w:rFonts w:ascii="Arial" w:hAnsi="Arial" w:cs="Arial"/>
          <w:b/>
          <w:bCs/>
          <w:iCs/>
          <w:sz w:val="20"/>
          <w:szCs w:val="20"/>
          <w:lang w:val="el-GR"/>
        </w:rPr>
        <w:t>ς</w:t>
      </w:r>
      <w:r w:rsidR="00F93860">
        <w:rPr>
          <w:rFonts w:ascii="Arial" w:hAnsi="Arial" w:cs="Arial"/>
          <w:b/>
          <w:bCs/>
          <w:iCs/>
          <w:sz w:val="20"/>
          <w:szCs w:val="20"/>
          <w:lang w:val="el-GR"/>
        </w:rPr>
        <w:t xml:space="preserve"> εξάτμισης</w:t>
      </w:r>
    </w:p>
    <w:p w:rsidR="003B2657" w:rsidRPr="00771A7A" w:rsidRDefault="003B2657" w:rsidP="003B2657">
      <w:pPr>
        <w:pStyle w:val="NormalWeb"/>
        <w:rPr>
          <w:rFonts w:ascii="Arial" w:hAnsi="Arial" w:cs="Arial"/>
          <w:sz w:val="20"/>
          <w:szCs w:val="20"/>
          <w:lang w:val="el-GR"/>
        </w:rPr>
      </w:pPr>
      <w:r>
        <w:rPr>
          <w:rFonts w:ascii="Arial" w:hAnsi="Arial" w:cs="Arial"/>
          <w:sz w:val="20"/>
          <w:szCs w:val="20"/>
          <w:lang w:val="el-GR"/>
        </w:rPr>
        <w:t xml:space="preserve">Το σύστημα να έχει  την δυνατότητα αύξησης της θερμοκρασίας εξάτμισης στις εσωτερικές μονάδες κατά 2 ° </w:t>
      </w:r>
      <w:r>
        <w:rPr>
          <w:rFonts w:ascii="Arial" w:hAnsi="Arial" w:cs="Arial"/>
          <w:sz w:val="20"/>
          <w:szCs w:val="20"/>
        </w:rPr>
        <w:t>C</w:t>
      </w:r>
      <w:r>
        <w:rPr>
          <w:rFonts w:ascii="Arial" w:hAnsi="Arial" w:cs="Arial"/>
          <w:sz w:val="20"/>
          <w:szCs w:val="20"/>
          <w:lang w:val="el-GR"/>
        </w:rPr>
        <w:t xml:space="preserve"> μέσω ρύθμισης στην κεντρική </w:t>
      </w:r>
      <w:r w:rsidR="00771A7A">
        <w:rPr>
          <w:rFonts w:ascii="Arial" w:hAnsi="Arial" w:cs="Arial"/>
          <w:sz w:val="20"/>
          <w:szCs w:val="20"/>
          <w:lang w:val="el-GR"/>
        </w:rPr>
        <w:t>πλακέτα της εξωτερικής μονάδας.</w:t>
      </w:r>
      <w:r w:rsidR="00510501">
        <w:rPr>
          <w:rFonts w:ascii="Arial" w:hAnsi="Arial" w:cs="Arial"/>
          <w:sz w:val="20"/>
          <w:szCs w:val="20"/>
          <w:lang w:val="el-GR"/>
        </w:rPr>
        <w:t xml:space="preserve"> Κατά την λειτουργία σε ψύξη,</w:t>
      </w:r>
      <w:r w:rsidR="00DD5167">
        <w:rPr>
          <w:rFonts w:ascii="Arial" w:hAnsi="Arial" w:cs="Arial"/>
          <w:sz w:val="20"/>
          <w:szCs w:val="20"/>
          <w:lang w:val="el-GR"/>
        </w:rPr>
        <w:t xml:space="preserve"> </w:t>
      </w:r>
      <w:r w:rsidR="00510501">
        <w:rPr>
          <w:rFonts w:ascii="Arial" w:hAnsi="Arial" w:cs="Arial"/>
          <w:sz w:val="20"/>
          <w:szCs w:val="20"/>
          <w:lang w:val="el-GR"/>
        </w:rPr>
        <w:t>η</w:t>
      </w:r>
      <w:r w:rsidR="00DD5167">
        <w:rPr>
          <w:rFonts w:ascii="Arial" w:hAnsi="Arial" w:cs="Arial"/>
          <w:sz w:val="20"/>
          <w:szCs w:val="20"/>
          <w:lang w:val="el-GR"/>
        </w:rPr>
        <w:t xml:space="preserve"> </w:t>
      </w:r>
      <w:r w:rsidR="00510501">
        <w:rPr>
          <w:rFonts w:ascii="Arial" w:hAnsi="Arial" w:cs="Arial"/>
          <w:sz w:val="20"/>
          <w:szCs w:val="20"/>
          <w:lang w:val="el-GR"/>
        </w:rPr>
        <w:t xml:space="preserve">διάταξη </w:t>
      </w:r>
      <w:r w:rsidR="00DD5167">
        <w:rPr>
          <w:rFonts w:ascii="Arial" w:hAnsi="Arial" w:cs="Arial"/>
          <w:sz w:val="20"/>
          <w:szCs w:val="20"/>
          <w:lang w:val="el-GR"/>
        </w:rPr>
        <w:t>αυτή</w:t>
      </w:r>
      <w:r w:rsidR="00510501">
        <w:rPr>
          <w:rFonts w:ascii="Arial" w:hAnsi="Arial" w:cs="Arial"/>
          <w:sz w:val="20"/>
          <w:szCs w:val="20"/>
          <w:lang w:val="el-GR"/>
        </w:rPr>
        <w:t xml:space="preserve"> θα</w:t>
      </w:r>
      <w:r w:rsidR="00DD5167">
        <w:rPr>
          <w:rFonts w:ascii="Arial" w:hAnsi="Arial" w:cs="Arial"/>
          <w:sz w:val="20"/>
          <w:szCs w:val="20"/>
          <w:lang w:val="el-GR"/>
        </w:rPr>
        <w:t xml:space="preserve"> ρυθμίζ</w:t>
      </w:r>
      <w:r w:rsidR="00510501">
        <w:rPr>
          <w:rFonts w:ascii="Arial" w:hAnsi="Arial" w:cs="Arial"/>
          <w:sz w:val="20"/>
          <w:szCs w:val="20"/>
          <w:lang w:val="el-GR"/>
        </w:rPr>
        <w:t>ει</w:t>
      </w:r>
      <w:r w:rsidR="00DD5167">
        <w:rPr>
          <w:rFonts w:ascii="Arial" w:hAnsi="Arial" w:cs="Arial"/>
          <w:sz w:val="20"/>
          <w:szCs w:val="20"/>
          <w:lang w:val="el-GR"/>
        </w:rPr>
        <w:t xml:space="preserve"> </w:t>
      </w:r>
      <w:r w:rsidR="00510501">
        <w:rPr>
          <w:rFonts w:ascii="Arial" w:hAnsi="Arial" w:cs="Arial"/>
          <w:sz w:val="20"/>
          <w:szCs w:val="20"/>
          <w:lang w:val="el-GR"/>
        </w:rPr>
        <w:t>τ</w:t>
      </w:r>
      <w:r w:rsidR="00DD5167">
        <w:rPr>
          <w:rFonts w:ascii="Arial" w:hAnsi="Arial" w:cs="Arial"/>
          <w:sz w:val="20"/>
          <w:szCs w:val="20"/>
          <w:lang w:val="el-GR"/>
        </w:rPr>
        <w:t xml:space="preserve">η ταχύτητα </w:t>
      </w:r>
      <w:r w:rsidR="00510501">
        <w:rPr>
          <w:rFonts w:ascii="Arial" w:hAnsi="Arial" w:cs="Arial"/>
          <w:sz w:val="20"/>
          <w:szCs w:val="20"/>
          <w:lang w:val="el-GR"/>
        </w:rPr>
        <w:t>των</w:t>
      </w:r>
      <w:r w:rsidR="00DD5167">
        <w:rPr>
          <w:rFonts w:ascii="Arial" w:hAnsi="Arial" w:cs="Arial"/>
          <w:sz w:val="20"/>
          <w:szCs w:val="20"/>
          <w:lang w:val="el-GR"/>
        </w:rPr>
        <w:t xml:space="preserve"> συμπιεστ</w:t>
      </w:r>
      <w:r w:rsidR="00510501">
        <w:rPr>
          <w:rFonts w:ascii="Arial" w:hAnsi="Arial" w:cs="Arial"/>
          <w:sz w:val="20"/>
          <w:szCs w:val="20"/>
          <w:lang w:val="el-GR"/>
        </w:rPr>
        <w:t>ών</w:t>
      </w:r>
      <w:r w:rsidR="00DD5167">
        <w:rPr>
          <w:rFonts w:ascii="Arial" w:hAnsi="Arial" w:cs="Arial"/>
          <w:sz w:val="20"/>
          <w:szCs w:val="20"/>
          <w:lang w:val="el-GR"/>
        </w:rPr>
        <w:t xml:space="preserve"> και </w:t>
      </w:r>
      <w:r w:rsidR="00510501">
        <w:rPr>
          <w:rFonts w:ascii="Arial" w:hAnsi="Arial" w:cs="Arial"/>
          <w:sz w:val="20"/>
          <w:szCs w:val="20"/>
          <w:lang w:val="el-GR"/>
        </w:rPr>
        <w:t>τ</w:t>
      </w:r>
      <w:r w:rsidR="00DD5167">
        <w:rPr>
          <w:rFonts w:ascii="Arial" w:hAnsi="Arial" w:cs="Arial"/>
          <w:sz w:val="20"/>
          <w:szCs w:val="20"/>
          <w:lang w:val="el-GR"/>
        </w:rPr>
        <w:t>η θερμοκρασία του ψυκτικού μέσου σε υψηλ</w:t>
      </w:r>
      <w:r w:rsidR="000B3A4A">
        <w:rPr>
          <w:rFonts w:ascii="Arial" w:hAnsi="Arial" w:cs="Arial"/>
          <w:sz w:val="20"/>
          <w:szCs w:val="20"/>
          <w:lang w:val="el-GR"/>
        </w:rPr>
        <w:t>ότερο βαθμό</w:t>
      </w:r>
      <w:r w:rsidR="00AA7F64">
        <w:rPr>
          <w:rFonts w:ascii="Arial" w:hAnsi="Arial" w:cs="Arial"/>
          <w:sz w:val="20"/>
          <w:szCs w:val="20"/>
          <w:lang w:val="el-GR"/>
        </w:rPr>
        <w:t xml:space="preserve"> εξάτμισης</w:t>
      </w:r>
      <w:r w:rsidR="000B3A4A">
        <w:rPr>
          <w:rFonts w:ascii="Arial" w:hAnsi="Arial" w:cs="Arial"/>
          <w:sz w:val="20"/>
          <w:szCs w:val="20"/>
          <w:lang w:val="el-GR"/>
        </w:rPr>
        <w:t xml:space="preserve">. </w:t>
      </w:r>
      <w:r w:rsidR="00AA7F64">
        <w:rPr>
          <w:rFonts w:ascii="Arial" w:hAnsi="Arial" w:cs="Arial"/>
          <w:sz w:val="20"/>
          <w:szCs w:val="20"/>
          <w:lang w:val="el-GR"/>
        </w:rPr>
        <w:t xml:space="preserve">Σε συνδυασμό με τον «έξυπνο έλεγχο», θα εξασφαλίζεται η αποδοτικότητα του συστήματος καταναλώνοντας λιγότερη ενέργεια με αποτέλεσμα τον υψηλό εποχιακό βαθμό απόδοσης. </w:t>
      </w:r>
      <w:r w:rsidR="00510501">
        <w:rPr>
          <w:rFonts w:ascii="Arial" w:hAnsi="Arial" w:cs="Arial"/>
          <w:sz w:val="20"/>
          <w:szCs w:val="20"/>
          <w:lang w:val="el-GR"/>
        </w:rPr>
        <w:t xml:space="preserve">Επίσης </w:t>
      </w:r>
      <w:r w:rsidR="00AA7F64">
        <w:rPr>
          <w:rFonts w:ascii="Arial" w:hAnsi="Arial" w:cs="Arial"/>
          <w:sz w:val="20"/>
          <w:szCs w:val="20"/>
          <w:lang w:val="el-GR"/>
        </w:rPr>
        <w:t xml:space="preserve">παρέχεται στον χρήστη </w:t>
      </w:r>
      <w:r w:rsidR="00DD5167">
        <w:rPr>
          <w:rFonts w:ascii="Arial" w:hAnsi="Arial" w:cs="Arial"/>
          <w:sz w:val="20"/>
          <w:szCs w:val="20"/>
          <w:lang w:val="el-GR"/>
        </w:rPr>
        <w:t>άνε</w:t>
      </w:r>
      <w:r w:rsidR="00C62B67">
        <w:rPr>
          <w:rFonts w:ascii="Arial" w:hAnsi="Arial" w:cs="Arial"/>
          <w:sz w:val="20"/>
          <w:szCs w:val="20"/>
          <w:lang w:val="el-GR"/>
        </w:rPr>
        <w:t>ση</w:t>
      </w:r>
      <w:r w:rsidR="000B3A4A">
        <w:rPr>
          <w:rFonts w:ascii="Arial" w:hAnsi="Arial" w:cs="Arial"/>
          <w:sz w:val="20"/>
          <w:szCs w:val="20"/>
          <w:lang w:val="el-GR"/>
        </w:rPr>
        <w:t xml:space="preserve">, αφού αποφεύγονται τα ψυχρά ρεύματα του αέρα </w:t>
      </w:r>
      <w:r w:rsidR="00C62B67">
        <w:rPr>
          <w:rFonts w:ascii="Arial" w:hAnsi="Arial" w:cs="Arial"/>
          <w:sz w:val="20"/>
          <w:szCs w:val="20"/>
          <w:lang w:val="el-GR"/>
        </w:rPr>
        <w:t xml:space="preserve">ειδικά </w:t>
      </w:r>
      <w:r w:rsidR="000B3A4A">
        <w:rPr>
          <w:rFonts w:ascii="Arial" w:hAnsi="Arial" w:cs="Arial"/>
          <w:sz w:val="20"/>
          <w:szCs w:val="20"/>
          <w:lang w:val="el-GR"/>
        </w:rPr>
        <w:t>σε χώρους με μικρό ύψος.</w:t>
      </w:r>
    </w:p>
    <w:p w:rsidR="00821904" w:rsidRPr="00821904" w:rsidRDefault="00821904" w:rsidP="000B3A4A">
      <w:pPr>
        <w:pStyle w:val="ListParagraph"/>
        <w:ind w:left="426"/>
        <w:jc w:val="both"/>
        <w:rPr>
          <w:rFonts w:ascii="Arial" w:hAnsi="Arial" w:cs="Arial"/>
          <w:sz w:val="20"/>
          <w:szCs w:val="20"/>
          <w:lang w:val="en-US"/>
        </w:rPr>
      </w:pPr>
      <w:r w:rsidRPr="00821904">
        <w:rPr>
          <w:rFonts w:ascii="Arial" w:hAnsi="Arial" w:cs="Arial"/>
          <w:b/>
          <w:bCs/>
          <w:iCs/>
          <w:sz w:val="20"/>
          <w:szCs w:val="20"/>
          <w:lang w:val="el-GR"/>
        </w:rPr>
        <w:t xml:space="preserve">Πιστοποιήσεις </w:t>
      </w:r>
    </w:p>
    <w:p w:rsidR="00821904" w:rsidRPr="00821904" w:rsidRDefault="00821904" w:rsidP="00862ED5">
      <w:pPr>
        <w:ind w:left="426"/>
        <w:rPr>
          <w:rFonts w:ascii="Arial" w:hAnsi="Arial" w:cs="Arial"/>
          <w:color w:val="000000"/>
          <w:lang w:val="el-GR"/>
        </w:rPr>
      </w:pPr>
      <w:r w:rsidRPr="00821904">
        <w:rPr>
          <w:rFonts w:ascii="Arial" w:hAnsi="Arial" w:cs="Arial"/>
          <w:color w:val="000000"/>
          <w:lang w:val="el-GR"/>
        </w:rPr>
        <w:t xml:space="preserve">Το εργοστάσιο κατασκευής </w:t>
      </w:r>
      <w:r w:rsidR="000B24E1">
        <w:rPr>
          <w:rFonts w:ascii="Arial" w:hAnsi="Arial" w:cs="Arial"/>
          <w:bCs/>
          <w:iCs/>
          <w:lang w:val="el-GR"/>
        </w:rPr>
        <w:t>θα</w:t>
      </w:r>
      <w:r w:rsidRPr="00821904">
        <w:rPr>
          <w:rFonts w:ascii="Arial" w:hAnsi="Arial" w:cs="Arial"/>
          <w:color w:val="000000"/>
          <w:lang w:val="el-GR"/>
        </w:rPr>
        <w:t xml:space="preserve"> δι</w:t>
      </w:r>
      <w:r w:rsidR="00862ED5">
        <w:rPr>
          <w:rFonts w:ascii="Arial" w:hAnsi="Arial" w:cs="Arial"/>
          <w:color w:val="000000"/>
          <w:lang w:val="el-GR"/>
        </w:rPr>
        <w:t xml:space="preserve">αθέτει πιστοποιητικό ποιότητας  </w:t>
      </w:r>
      <w:r w:rsidRPr="00821904">
        <w:rPr>
          <w:rFonts w:ascii="Arial" w:hAnsi="Arial" w:cs="Arial"/>
          <w:color w:val="000000"/>
          <w:lang w:val="el-GR"/>
        </w:rPr>
        <w:t xml:space="preserve">κατασκευής κατά </w:t>
      </w:r>
      <w:r w:rsidRPr="00862ED5">
        <w:rPr>
          <w:rFonts w:ascii="Arial" w:hAnsi="Arial" w:cs="Arial"/>
          <w:b/>
          <w:color w:val="000000"/>
        </w:rPr>
        <w:t>ISO</w:t>
      </w:r>
      <w:r w:rsidRPr="00862ED5">
        <w:rPr>
          <w:rFonts w:ascii="Arial" w:hAnsi="Arial" w:cs="Arial"/>
          <w:b/>
          <w:color w:val="000000"/>
          <w:lang w:val="el-GR"/>
        </w:rPr>
        <w:t xml:space="preserve"> 9001 </w:t>
      </w:r>
      <w:r w:rsidRPr="00821904">
        <w:rPr>
          <w:rFonts w:ascii="Arial" w:hAnsi="Arial" w:cs="Arial"/>
          <w:color w:val="000000"/>
          <w:lang w:val="el-GR"/>
        </w:rPr>
        <w:t xml:space="preserve">και πιστοποιητικό συστήματος περιβαλλοντικής διαχείρισης κατά  </w:t>
      </w:r>
      <w:r w:rsidRPr="00862ED5">
        <w:rPr>
          <w:rFonts w:ascii="Arial" w:hAnsi="Arial" w:cs="Arial"/>
          <w:b/>
          <w:color w:val="000000"/>
          <w:lang w:val="el-GR"/>
        </w:rPr>
        <w:t>ISO 14001.</w:t>
      </w:r>
      <w:r w:rsidRPr="00821904">
        <w:rPr>
          <w:rFonts w:ascii="Arial" w:hAnsi="Arial" w:cs="Arial"/>
          <w:color w:val="000000"/>
          <w:lang w:val="el-GR"/>
        </w:rPr>
        <w:t xml:space="preserve">  </w:t>
      </w:r>
    </w:p>
    <w:p w:rsidR="00821904" w:rsidRDefault="00821904" w:rsidP="00821904">
      <w:pPr>
        <w:ind w:left="426"/>
        <w:jc w:val="both"/>
        <w:rPr>
          <w:rFonts w:ascii="Arial" w:hAnsi="Arial" w:cs="Arial"/>
          <w:b/>
          <w:color w:val="000000"/>
          <w:lang w:val="el-GR"/>
        </w:rPr>
      </w:pPr>
      <w:r w:rsidRPr="00821904">
        <w:rPr>
          <w:rFonts w:ascii="Arial" w:hAnsi="Arial" w:cs="Arial"/>
          <w:bCs/>
          <w:iCs/>
          <w:lang w:val="el-GR"/>
        </w:rPr>
        <w:t xml:space="preserve">Οι αποδόσεις </w:t>
      </w:r>
      <w:r w:rsidR="000B24E1">
        <w:rPr>
          <w:rFonts w:ascii="Arial" w:hAnsi="Arial" w:cs="Arial"/>
          <w:bCs/>
          <w:iCs/>
          <w:lang w:val="el-GR"/>
        </w:rPr>
        <w:t xml:space="preserve">θα </w:t>
      </w:r>
      <w:r w:rsidR="00862ED5">
        <w:rPr>
          <w:rFonts w:ascii="Arial" w:hAnsi="Arial" w:cs="Arial"/>
          <w:bCs/>
          <w:iCs/>
          <w:lang w:val="el-GR"/>
        </w:rPr>
        <w:t xml:space="preserve">είναι </w:t>
      </w:r>
      <w:r w:rsidRPr="00821904">
        <w:rPr>
          <w:rFonts w:ascii="Arial" w:hAnsi="Arial" w:cs="Arial"/>
          <w:color w:val="000000"/>
          <w:lang w:val="el-GR"/>
        </w:rPr>
        <w:t xml:space="preserve">πιστοποιημένες από τον ανεξάρτητο φορέα πιστοποίησης </w:t>
      </w:r>
      <w:r w:rsidRPr="00821904">
        <w:rPr>
          <w:rFonts w:ascii="Arial" w:hAnsi="Arial" w:cs="Arial"/>
          <w:b/>
          <w:color w:val="000000"/>
        </w:rPr>
        <w:t>Eurovent</w:t>
      </w:r>
      <w:r w:rsidRPr="00821904">
        <w:rPr>
          <w:rFonts w:ascii="Arial" w:hAnsi="Arial" w:cs="Arial"/>
          <w:b/>
          <w:color w:val="000000"/>
          <w:lang w:val="el-GR"/>
        </w:rPr>
        <w:t>.</w:t>
      </w:r>
    </w:p>
    <w:p w:rsidR="00862ED5" w:rsidRDefault="00862ED5" w:rsidP="00821904">
      <w:pPr>
        <w:ind w:left="426"/>
        <w:jc w:val="both"/>
        <w:rPr>
          <w:rFonts w:ascii="Arial" w:hAnsi="Arial" w:cs="Arial"/>
          <w:b/>
          <w:color w:val="000000"/>
          <w:lang w:val="el-GR"/>
        </w:rPr>
      </w:pPr>
    </w:p>
    <w:p w:rsidR="001855A9" w:rsidRPr="003A439B" w:rsidRDefault="001855A9" w:rsidP="001855A9">
      <w:pPr>
        <w:rPr>
          <w:rFonts w:ascii="Arial" w:hAnsi="Arial" w:cs="Arial"/>
          <w:noProof w:val="0"/>
          <w:color w:val="000000" w:themeColor="text1"/>
          <w:lang w:val="el-GR"/>
        </w:rPr>
      </w:pPr>
      <w:r>
        <w:rPr>
          <w:rFonts w:ascii="Arial" w:hAnsi="Arial" w:cs="Arial"/>
          <w:noProof w:val="0"/>
          <w:color w:val="000000" w:themeColor="text1"/>
          <w:lang w:val="el-GR"/>
        </w:rPr>
        <w:t xml:space="preserve">        Οι  μονάδες θα έχουν κατασκευαστεί  </w:t>
      </w:r>
      <w:r w:rsidRPr="003A439B">
        <w:rPr>
          <w:rFonts w:ascii="Arial" w:hAnsi="Arial" w:cs="Arial"/>
          <w:noProof w:val="0"/>
          <w:color w:val="000000" w:themeColor="text1"/>
          <w:lang w:val="el-GR"/>
        </w:rPr>
        <w:t>σύμφων</w:t>
      </w:r>
      <w:r>
        <w:rPr>
          <w:rFonts w:ascii="Arial" w:hAnsi="Arial" w:cs="Arial"/>
          <w:noProof w:val="0"/>
          <w:color w:val="000000" w:themeColor="text1"/>
          <w:lang w:val="el-GR"/>
        </w:rPr>
        <w:t>α</w:t>
      </w:r>
      <w:r w:rsidRPr="003A439B">
        <w:rPr>
          <w:rFonts w:ascii="Arial" w:hAnsi="Arial" w:cs="Arial"/>
          <w:noProof w:val="0"/>
          <w:color w:val="000000" w:themeColor="text1"/>
          <w:lang w:val="el-GR"/>
        </w:rPr>
        <w:t xml:space="preserve"> με τις </w:t>
      </w:r>
      <w:r>
        <w:rPr>
          <w:rFonts w:ascii="Arial" w:hAnsi="Arial" w:cs="Arial"/>
          <w:noProof w:val="0"/>
          <w:color w:val="000000" w:themeColor="text1"/>
          <w:lang w:val="el-GR"/>
        </w:rPr>
        <w:t xml:space="preserve">ακόλουθες </w:t>
      </w:r>
      <w:r w:rsidRPr="003A439B">
        <w:rPr>
          <w:rFonts w:ascii="Arial" w:hAnsi="Arial" w:cs="Arial"/>
          <w:noProof w:val="0"/>
          <w:color w:val="000000" w:themeColor="text1"/>
          <w:lang w:val="el-GR"/>
        </w:rPr>
        <w:t>ευρωπαϊκές οδηγίες</w:t>
      </w:r>
      <w:r>
        <w:rPr>
          <w:rFonts w:ascii="Arial" w:hAnsi="Arial" w:cs="Arial"/>
          <w:noProof w:val="0"/>
          <w:color w:val="000000" w:themeColor="text1"/>
          <w:lang w:val="el-GR"/>
        </w:rPr>
        <w:t xml:space="preserve">/ κανονισμούς </w:t>
      </w:r>
      <w:r w:rsidRPr="003A439B">
        <w:rPr>
          <w:rFonts w:ascii="Arial" w:hAnsi="Arial" w:cs="Arial"/>
          <w:noProof w:val="0"/>
          <w:color w:val="000000" w:themeColor="text1"/>
          <w:lang w:val="el-GR"/>
        </w:rPr>
        <w:t>:</w:t>
      </w:r>
    </w:p>
    <w:p w:rsidR="001855A9" w:rsidRPr="00862ED5" w:rsidRDefault="001855A9" w:rsidP="001855A9">
      <w:pPr>
        <w:pStyle w:val="ListParagraph"/>
        <w:numPr>
          <w:ilvl w:val="0"/>
          <w:numId w:val="21"/>
        </w:numPr>
        <w:rPr>
          <w:rFonts w:ascii="Arial" w:hAnsi="Arial" w:cs="Arial"/>
          <w:sz w:val="21"/>
          <w:szCs w:val="21"/>
          <w:lang w:val="el-GR"/>
        </w:rPr>
      </w:pPr>
      <w:r w:rsidRPr="00862ED5">
        <w:rPr>
          <w:rFonts w:ascii="Arial" w:hAnsi="Arial" w:cs="Arial"/>
          <w:b/>
          <w:sz w:val="21"/>
          <w:szCs w:val="21"/>
          <w:lang w:val="el-GR"/>
        </w:rPr>
        <w:t>Κανονισμός (</w:t>
      </w:r>
      <w:r w:rsidRPr="00862ED5">
        <w:rPr>
          <w:rFonts w:ascii="Arial" w:hAnsi="Arial" w:cs="Arial"/>
          <w:b/>
          <w:sz w:val="21"/>
          <w:szCs w:val="21"/>
        </w:rPr>
        <w:t>EU</w:t>
      </w:r>
      <w:r w:rsidRPr="00862ED5">
        <w:rPr>
          <w:rFonts w:ascii="Arial" w:hAnsi="Arial" w:cs="Arial"/>
          <w:b/>
          <w:sz w:val="21"/>
          <w:szCs w:val="21"/>
          <w:lang w:val="el-GR"/>
        </w:rPr>
        <w:t xml:space="preserve">) </w:t>
      </w:r>
      <w:r w:rsidRPr="00862ED5">
        <w:rPr>
          <w:rFonts w:ascii="Arial" w:hAnsi="Arial" w:cs="Arial"/>
          <w:b/>
          <w:sz w:val="21"/>
          <w:szCs w:val="21"/>
        </w:rPr>
        <w:t>N</w:t>
      </w:r>
      <w:r w:rsidRPr="00862ED5">
        <w:rPr>
          <w:rFonts w:ascii="Arial" w:hAnsi="Arial" w:cs="Arial"/>
          <w:b/>
          <w:sz w:val="21"/>
          <w:szCs w:val="21"/>
          <w:lang w:val="el-GR"/>
        </w:rPr>
        <w:t>°206/2012</w:t>
      </w:r>
      <w:r w:rsidR="005F7A6C" w:rsidRPr="00862ED5">
        <w:rPr>
          <w:rFonts w:ascii="Arial" w:hAnsi="Arial" w:cs="Arial"/>
          <w:sz w:val="21"/>
          <w:szCs w:val="21"/>
          <w:lang w:val="el-GR"/>
        </w:rPr>
        <w:t>, σχετικά</w:t>
      </w:r>
      <w:r w:rsidRPr="00862ED5">
        <w:rPr>
          <w:rFonts w:ascii="Arial" w:hAnsi="Arial" w:cs="Arial"/>
          <w:sz w:val="21"/>
          <w:szCs w:val="21"/>
          <w:lang w:val="el-GR"/>
        </w:rPr>
        <w:t xml:space="preserve"> με τις απαιτήσεις του </w:t>
      </w:r>
      <w:r w:rsidRPr="00862ED5">
        <w:rPr>
          <w:rFonts w:ascii="Arial" w:hAnsi="Arial" w:cs="Arial"/>
          <w:sz w:val="21"/>
          <w:szCs w:val="21"/>
        </w:rPr>
        <w:t>Eco</w:t>
      </w:r>
      <w:r w:rsidRPr="00862ED5">
        <w:rPr>
          <w:rFonts w:ascii="Arial" w:hAnsi="Arial" w:cs="Arial"/>
          <w:sz w:val="21"/>
          <w:szCs w:val="21"/>
          <w:lang w:val="el-GR"/>
        </w:rPr>
        <w:t>-</w:t>
      </w:r>
      <w:r w:rsidRPr="00862ED5">
        <w:rPr>
          <w:rFonts w:ascii="Arial" w:hAnsi="Arial" w:cs="Arial"/>
          <w:sz w:val="21"/>
          <w:szCs w:val="21"/>
        </w:rPr>
        <w:t>design</w:t>
      </w:r>
      <w:r w:rsidRPr="00862ED5">
        <w:rPr>
          <w:rFonts w:ascii="Arial" w:hAnsi="Arial" w:cs="Arial"/>
          <w:sz w:val="21"/>
          <w:szCs w:val="21"/>
          <w:lang w:val="el-GR"/>
        </w:rPr>
        <w:t>, που αφορά τον σχεδιασμό των</w:t>
      </w:r>
      <w:r w:rsidR="005F7A6C" w:rsidRPr="00862ED5">
        <w:rPr>
          <w:rFonts w:ascii="Arial" w:hAnsi="Arial" w:cs="Arial"/>
          <w:sz w:val="21"/>
          <w:szCs w:val="21"/>
          <w:lang w:val="el-GR"/>
        </w:rPr>
        <w:t xml:space="preserve"> μηχανημάτων κλιματισμού και των </w:t>
      </w:r>
      <w:r w:rsidRPr="00862ED5">
        <w:rPr>
          <w:rFonts w:ascii="Arial" w:hAnsi="Arial" w:cs="Arial"/>
          <w:sz w:val="21"/>
          <w:szCs w:val="21"/>
          <w:lang w:val="el-GR"/>
        </w:rPr>
        <w:t xml:space="preserve">ανεμιστήρων </w:t>
      </w:r>
      <w:r w:rsidR="005F7A6C" w:rsidRPr="00862ED5">
        <w:rPr>
          <w:rFonts w:ascii="Arial" w:hAnsi="Arial" w:cs="Arial"/>
          <w:sz w:val="21"/>
          <w:szCs w:val="21"/>
          <w:lang w:val="el-GR"/>
        </w:rPr>
        <w:t>άνεσης .</w:t>
      </w:r>
    </w:p>
    <w:p w:rsidR="005F7A6C" w:rsidRPr="00862ED5" w:rsidRDefault="005F7A6C" w:rsidP="001855A9">
      <w:pPr>
        <w:pStyle w:val="ListParagraph"/>
        <w:numPr>
          <w:ilvl w:val="0"/>
          <w:numId w:val="21"/>
        </w:numPr>
        <w:rPr>
          <w:rFonts w:ascii="Arial" w:hAnsi="Arial" w:cs="Arial"/>
          <w:color w:val="000000" w:themeColor="text1"/>
          <w:sz w:val="21"/>
          <w:szCs w:val="21"/>
          <w:lang w:val="el-GR"/>
        </w:rPr>
      </w:pPr>
      <w:r w:rsidRPr="00862ED5">
        <w:rPr>
          <w:rFonts w:ascii="Arial" w:hAnsi="Arial" w:cs="Arial"/>
          <w:b/>
          <w:sz w:val="21"/>
          <w:szCs w:val="21"/>
          <w:lang w:val="el-GR"/>
        </w:rPr>
        <w:t>Κανονισμός (</w:t>
      </w:r>
      <w:r w:rsidRPr="00862ED5">
        <w:rPr>
          <w:rFonts w:ascii="Arial" w:hAnsi="Arial" w:cs="Arial"/>
          <w:b/>
          <w:sz w:val="21"/>
          <w:szCs w:val="21"/>
        </w:rPr>
        <w:t>EU</w:t>
      </w:r>
      <w:r w:rsidRPr="00862ED5">
        <w:rPr>
          <w:rFonts w:ascii="Arial" w:hAnsi="Arial" w:cs="Arial"/>
          <w:b/>
          <w:sz w:val="21"/>
          <w:szCs w:val="21"/>
          <w:lang w:val="el-GR"/>
        </w:rPr>
        <w:t xml:space="preserve">) </w:t>
      </w:r>
      <w:r w:rsidRPr="00862ED5">
        <w:rPr>
          <w:rFonts w:ascii="Arial" w:hAnsi="Arial" w:cs="Arial"/>
          <w:b/>
          <w:sz w:val="21"/>
          <w:szCs w:val="21"/>
        </w:rPr>
        <w:t>N</w:t>
      </w:r>
      <w:r w:rsidRPr="00862ED5">
        <w:rPr>
          <w:rFonts w:ascii="Arial" w:hAnsi="Arial" w:cs="Arial"/>
          <w:b/>
          <w:sz w:val="21"/>
          <w:szCs w:val="21"/>
          <w:lang w:val="el-GR"/>
        </w:rPr>
        <w:t>°626/2011</w:t>
      </w:r>
      <w:r w:rsidRPr="00862ED5">
        <w:rPr>
          <w:rFonts w:ascii="Arial" w:hAnsi="Arial" w:cs="Arial"/>
          <w:sz w:val="21"/>
          <w:szCs w:val="21"/>
          <w:lang w:val="el-GR"/>
        </w:rPr>
        <w:t>, με την ενεργειακή σήμανση των μονάδων κλιματισμού.</w:t>
      </w:r>
    </w:p>
    <w:p w:rsidR="005F7A6C" w:rsidRPr="00862ED5" w:rsidRDefault="005F7A6C" w:rsidP="005F7A6C">
      <w:pPr>
        <w:pStyle w:val="ListParagraph"/>
        <w:numPr>
          <w:ilvl w:val="0"/>
          <w:numId w:val="21"/>
        </w:numPr>
        <w:rPr>
          <w:rFonts w:ascii="Arial" w:hAnsi="Arial" w:cs="Arial"/>
          <w:color w:val="000000" w:themeColor="text1"/>
          <w:sz w:val="21"/>
          <w:szCs w:val="21"/>
          <w:lang w:val="el-GR"/>
        </w:rPr>
      </w:pPr>
      <w:r w:rsidRPr="00862ED5">
        <w:rPr>
          <w:rFonts w:ascii="Arial" w:hAnsi="Arial" w:cs="Arial"/>
          <w:b/>
          <w:sz w:val="21"/>
          <w:szCs w:val="21"/>
          <w:lang w:val="el-GR"/>
        </w:rPr>
        <w:t>Κανονισμός (</w:t>
      </w:r>
      <w:r w:rsidRPr="00862ED5">
        <w:rPr>
          <w:rFonts w:ascii="Arial" w:hAnsi="Arial" w:cs="Arial"/>
          <w:b/>
          <w:sz w:val="21"/>
          <w:szCs w:val="21"/>
        </w:rPr>
        <w:t>EU</w:t>
      </w:r>
      <w:r w:rsidRPr="00862ED5">
        <w:rPr>
          <w:rFonts w:ascii="Arial" w:hAnsi="Arial" w:cs="Arial"/>
          <w:b/>
          <w:sz w:val="21"/>
          <w:szCs w:val="21"/>
          <w:lang w:val="el-GR"/>
        </w:rPr>
        <w:t xml:space="preserve">) </w:t>
      </w:r>
      <w:r w:rsidRPr="00862ED5">
        <w:rPr>
          <w:rFonts w:ascii="Arial" w:hAnsi="Arial" w:cs="Arial"/>
          <w:b/>
          <w:sz w:val="21"/>
          <w:szCs w:val="21"/>
        </w:rPr>
        <w:t>N</w:t>
      </w:r>
      <w:r w:rsidRPr="00862ED5">
        <w:rPr>
          <w:rFonts w:ascii="Arial" w:hAnsi="Arial" w:cs="Arial"/>
          <w:b/>
          <w:sz w:val="21"/>
          <w:szCs w:val="21"/>
          <w:lang w:val="el-GR"/>
        </w:rPr>
        <w:t>°327/2011</w:t>
      </w:r>
      <w:r w:rsidRPr="00862ED5">
        <w:rPr>
          <w:rFonts w:ascii="Arial" w:hAnsi="Arial" w:cs="Arial"/>
          <w:sz w:val="21"/>
          <w:szCs w:val="21"/>
          <w:lang w:val="el-GR"/>
        </w:rPr>
        <w:t xml:space="preserve">, σχετικά με τις απαιτήσεις του </w:t>
      </w:r>
      <w:r w:rsidRPr="00862ED5">
        <w:rPr>
          <w:rFonts w:ascii="Arial" w:hAnsi="Arial" w:cs="Arial"/>
          <w:sz w:val="21"/>
          <w:szCs w:val="21"/>
        </w:rPr>
        <w:t>Eco</w:t>
      </w:r>
      <w:r w:rsidRPr="00862ED5">
        <w:rPr>
          <w:rFonts w:ascii="Arial" w:hAnsi="Arial" w:cs="Arial"/>
          <w:sz w:val="21"/>
          <w:szCs w:val="21"/>
          <w:lang w:val="el-GR"/>
        </w:rPr>
        <w:t>-</w:t>
      </w:r>
      <w:r w:rsidRPr="00862ED5">
        <w:rPr>
          <w:rFonts w:ascii="Arial" w:hAnsi="Arial" w:cs="Arial"/>
          <w:sz w:val="21"/>
          <w:szCs w:val="21"/>
        </w:rPr>
        <w:t>design</w:t>
      </w:r>
      <w:r w:rsidRPr="00862ED5">
        <w:rPr>
          <w:rFonts w:ascii="Arial" w:hAnsi="Arial" w:cs="Arial"/>
          <w:sz w:val="21"/>
          <w:szCs w:val="21"/>
          <w:lang w:val="el-GR"/>
        </w:rPr>
        <w:t xml:space="preserve"> που αφορά τον</w:t>
      </w:r>
      <w:r>
        <w:rPr>
          <w:rFonts w:ascii="Arial" w:hAnsi="Arial" w:cs="Arial"/>
          <w:sz w:val="21"/>
          <w:szCs w:val="21"/>
          <w:lang w:val="el-GR"/>
        </w:rPr>
        <w:t xml:space="preserve"> </w:t>
      </w:r>
      <w:r w:rsidRPr="00862ED5">
        <w:rPr>
          <w:rFonts w:ascii="Arial" w:hAnsi="Arial" w:cs="Arial"/>
          <w:sz w:val="21"/>
          <w:szCs w:val="21"/>
          <w:lang w:val="el-GR"/>
        </w:rPr>
        <w:t>σχεδιασμό των κινητήρων των ανεμιστήρων.</w:t>
      </w:r>
    </w:p>
    <w:p w:rsidR="005F7A6C" w:rsidRDefault="005F7A6C" w:rsidP="005F7A6C">
      <w:pPr>
        <w:pStyle w:val="ListParagraph"/>
        <w:numPr>
          <w:ilvl w:val="0"/>
          <w:numId w:val="21"/>
        </w:numPr>
        <w:rPr>
          <w:rFonts w:ascii="Arial" w:hAnsi="Arial" w:cs="Arial"/>
          <w:color w:val="000000" w:themeColor="text1"/>
          <w:sz w:val="21"/>
          <w:szCs w:val="21"/>
          <w:lang w:val="el-GR"/>
        </w:rPr>
      </w:pPr>
      <w:r w:rsidRPr="005F7A6C">
        <w:rPr>
          <w:rFonts w:ascii="Arial" w:hAnsi="Arial" w:cs="Arial"/>
          <w:color w:val="000000" w:themeColor="text1"/>
          <w:sz w:val="21"/>
          <w:szCs w:val="21"/>
          <w:lang w:val="el-GR"/>
        </w:rPr>
        <w:t xml:space="preserve">Οδηγία ηλεκτρομαγνητικής  συμβατότητας </w:t>
      </w:r>
      <w:r w:rsidRPr="00862ED5">
        <w:rPr>
          <w:rFonts w:ascii="Arial" w:hAnsi="Arial" w:cs="Arial"/>
          <w:b/>
          <w:color w:val="000000" w:themeColor="text1"/>
          <w:sz w:val="21"/>
          <w:szCs w:val="21"/>
          <w:lang w:val="el-GR"/>
        </w:rPr>
        <w:t>2004/108/</w:t>
      </w:r>
      <w:r w:rsidRPr="00862ED5">
        <w:rPr>
          <w:rFonts w:ascii="Arial" w:hAnsi="Arial" w:cs="Arial"/>
          <w:b/>
          <w:color w:val="000000" w:themeColor="text1"/>
          <w:sz w:val="21"/>
          <w:szCs w:val="21"/>
        </w:rPr>
        <w:t>EC</w:t>
      </w:r>
      <w:r w:rsidR="009F497C" w:rsidRPr="00862ED5">
        <w:rPr>
          <w:rFonts w:ascii="Arial" w:hAnsi="Arial" w:cs="Arial"/>
          <w:b/>
          <w:color w:val="000000" w:themeColor="text1"/>
          <w:sz w:val="21"/>
          <w:szCs w:val="21"/>
          <w:lang w:val="el-GR"/>
        </w:rPr>
        <w:t>.</w:t>
      </w:r>
    </w:p>
    <w:p w:rsidR="001855A9" w:rsidRDefault="009F497C" w:rsidP="005F7A6C">
      <w:pPr>
        <w:pStyle w:val="ListParagraph"/>
        <w:numPr>
          <w:ilvl w:val="0"/>
          <w:numId w:val="21"/>
        </w:numPr>
        <w:rPr>
          <w:rFonts w:ascii="Arial" w:hAnsi="Arial" w:cs="Arial"/>
          <w:color w:val="000000" w:themeColor="text1"/>
          <w:sz w:val="21"/>
          <w:szCs w:val="21"/>
          <w:lang w:val="el-GR"/>
        </w:rPr>
      </w:pPr>
      <w:r>
        <w:rPr>
          <w:rFonts w:ascii="Arial" w:hAnsi="Arial" w:cs="Arial"/>
          <w:color w:val="000000" w:themeColor="text1"/>
          <w:sz w:val="21"/>
          <w:szCs w:val="21"/>
          <w:lang w:val="el-GR"/>
        </w:rPr>
        <w:t>Οδηγία για τον π</w:t>
      </w:r>
      <w:r w:rsidRPr="009F497C">
        <w:rPr>
          <w:rFonts w:ascii="Arial" w:hAnsi="Arial" w:cs="Arial"/>
          <w:color w:val="000000" w:themeColor="text1"/>
          <w:sz w:val="21"/>
          <w:szCs w:val="21"/>
          <w:lang w:val="el-GR"/>
        </w:rPr>
        <w:t>εριορισμό</w:t>
      </w:r>
      <w:r>
        <w:rPr>
          <w:rFonts w:ascii="Arial" w:hAnsi="Arial" w:cs="Arial"/>
          <w:color w:val="000000" w:themeColor="text1"/>
          <w:sz w:val="21"/>
          <w:szCs w:val="21"/>
          <w:lang w:val="el-GR"/>
        </w:rPr>
        <w:t xml:space="preserve"> </w:t>
      </w:r>
      <w:r w:rsidRPr="009F497C">
        <w:rPr>
          <w:rFonts w:ascii="Arial" w:hAnsi="Arial" w:cs="Arial"/>
          <w:color w:val="000000" w:themeColor="text1"/>
          <w:sz w:val="21"/>
          <w:szCs w:val="21"/>
          <w:lang w:val="el-GR"/>
        </w:rPr>
        <w:t>της χρήσης ορισμένων επικίνδυνων ουσιών σε είδη ηλεκτρικού και ηλεκτρονικού εξοπλισμού</w:t>
      </w:r>
      <w:r>
        <w:rPr>
          <w:rFonts w:ascii="Arial" w:hAnsi="Arial" w:cs="Arial"/>
          <w:color w:val="000000" w:themeColor="text1"/>
          <w:sz w:val="21"/>
          <w:szCs w:val="21"/>
          <w:lang w:val="el-GR"/>
        </w:rPr>
        <w:t xml:space="preserve"> </w:t>
      </w:r>
      <w:r w:rsidRPr="00862ED5">
        <w:rPr>
          <w:rFonts w:ascii="Arial" w:hAnsi="Arial" w:cs="Arial"/>
          <w:b/>
          <w:color w:val="000000" w:themeColor="text1"/>
          <w:sz w:val="21"/>
          <w:szCs w:val="21"/>
          <w:lang w:val="el-GR"/>
        </w:rPr>
        <w:t>2011/65/</w:t>
      </w:r>
      <w:r w:rsidRPr="00862ED5">
        <w:rPr>
          <w:rFonts w:ascii="Arial" w:hAnsi="Arial" w:cs="Arial"/>
          <w:b/>
          <w:color w:val="000000" w:themeColor="text1"/>
          <w:sz w:val="21"/>
          <w:szCs w:val="21"/>
        </w:rPr>
        <w:t>EC</w:t>
      </w:r>
      <w:r w:rsidRPr="00862ED5">
        <w:rPr>
          <w:rFonts w:ascii="Arial" w:hAnsi="Arial" w:cs="Arial"/>
          <w:b/>
          <w:color w:val="000000" w:themeColor="text1"/>
          <w:sz w:val="21"/>
          <w:szCs w:val="21"/>
          <w:lang w:val="el-GR"/>
        </w:rPr>
        <w:t>.</w:t>
      </w:r>
    </w:p>
    <w:p w:rsidR="009F497C" w:rsidRPr="009F497C" w:rsidRDefault="009F497C" w:rsidP="005F7A6C">
      <w:pPr>
        <w:pStyle w:val="ListParagraph"/>
        <w:numPr>
          <w:ilvl w:val="0"/>
          <w:numId w:val="21"/>
        </w:numPr>
        <w:rPr>
          <w:rFonts w:ascii="Arial" w:hAnsi="Arial" w:cs="Arial"/>
          <w:color w:val="000000" w:themeColor="text1"/>
          <w:sz w:val="21"/>
          <w:szCs w:val="21"/>
          <w:lang w:val="el-GR"/>
        </w:rPr>
      </w:pPr>
      <w:r w:rsidRPr="009F497C">
        <w:rPr>
          <w:rFonts w:ascii="Arial" w:hAnsi="Arial" w:cs="Arial"/>
          <w:color w:val="000000" w:themeColor="text1"/>
          <w:sz w:val="21"/>
          <w:szCs w:val="21"/>
          <w:lang w:val="el-GR"/>
        </w:rPr>
        <w:t xml:space="preserve">Οδηγία  </w:t>
      </w:r>
      <w:r w:rsidRPr="009F497C">
        <w:rPr>
          <w:rFonts w:ascii="Arial" w:hAnsi="Arial" w:cs="Arial"/>
          <w:sz w:val="21"/>
          <w:szCs w:val="21"/>
          <w:lang w:val="el-GR"/>
        </w:rPr>
        <w:t xml:space="preserve">σχετικά με τις απαιτήσεις του </w:t>
      </w:r>
      <w:r w:rsidRPr="009F497C">
        <w:rPr>
          <w:rFonts w:ascii="Arial" w:hAnsi="Arial" w:cs="Arial"/>
          <w:sz w:val="21"/>
          <w:szCs w:val="21"/>
        </w:rPr>
        <w:t>Eco</w:t>
      </w:r>
      <w:r w:rsidRPr="009F497C">
        <w:rPr>
          <w:rFonts w:ascii="Arial" w:hAnsi="Arial" w:cs="Arial"/>
          <w:sz w:val="21"/>
          <w:szCs w:val="21"/>
          <w:lang w:val="el-GR"/>
        </w:rPr>
        <w:t>-</w:t>
      </w:r>
      <w:r w:rsidRPr="009F497C">
        <w:rPr>
          <w:rFonts w:ascii="Arial" w:hAnsi="Arial" w:cs="Arial"/>
          <w:sz w:val="21"/>
          <w:szCs w:val="21"/>
        </w:rPr>
        <w:t>design</w:t>
      </w:r>
      <w:r w:rsidRPr="009F497C">
        <w:rPr>
          <w:rFonts w:ascii="Arial" w:hAnsi="Arial" w:cs="Arial"/>
          <w:sz w:val="21"/>
          <w:szCs w:val="21"/>
          <w:lang w:val="el-GR"/>
        </w:rPr>
        <w:t xml:space="preserve"> που αφορά τα προϊόντα σχετικά με την εν</w:t>
      </w:r>
      <w:r>
        <w:rPr>
          <w:rFonts w:ascii="Arial" w:hAnsi="Arial" w:cs="Arial"/>
          <w:sz w:val="21"/>
          <w:szCs w:val="21"/>
          <w:lang w:val="el-GR"/>
        </w:rPr>
        <w:t xml:space="preserve">έργεια </w:t>
      </w:r>
      <w:r w:rsidRPr="00862ED5">
        <w:rPr>
          <w:rFonts w:ascii="Arial" w:hAnsi="Arial" w:cs="Arial"/>
          <w:b/>
          <w:color w:val="000000" w:themeColor="text1"/>
          <w:sz w:val="21"/>
          <w:szCs w:val="21"/>
          <w:lang w:val="el-GR"/>
        </w:rPr>
        <w:t>2009/125/</w:t>
      </w:r>
      <w:r w:rsidRPr="00862ED5">
        <w:rPr>
          <w:rFonts w:ascii="Arial" w:hAnsi="Arial" w:cs="Arial"/>
          <w:b/>
          <w:color w:val="000000" w:themeColor="text1"/>
          <w:sz w:val="21"/>
          <w:szCs w:val="21"/>
        </w:rPr>
        <w:t>EC</w:t>
      </w:r>
      <w:r w:rsidRPr="00862ED5">
        <w:rPr>
          <w:rFonts w:ascii="Arial" w:hAnsi="Arial" w:cs="Arial"/>
          <w:b/>
          <w:color w:val="000000" w:themeColor="text1"/>
          <w:sz w:val="21"/>
          <w:szCs w:val="21"/>
          <w:lang w:val="el-GR"/>
        </w:rPr>
        <w:t>.</w:t>
      </w:r>
    </w:p>
    <w:p w:rsidR="00862ED5" w:rsidRDefault="009F497C" w:rsidP="009F497C">
      <w:pPr>
        <w:pStyle w:val="ListParagraph"/>
        <w:numPr>
          <w:ilvl w:val="0"/>
          <w:numId w:val="21"/>
        </w:numPr>
        <w:rPr>
          <w:rFonts w:ascii="Arial" w:hAnsi="Arial" w:cs="Arial"/>
          <w:color w:val="000000" w:themeColor="text1"/>
          <w:sz w:val="21"/>
          <w:szCs w:val="21"/>
          <w:lang w:val="el-GR"/>
        </w:rPr>
      </w:pPr>
      <w:r w:rsidRPr="00862ED5">
        <w:rPr>
          <w:rFonts w:ascii="Arial" w:hAnsi="Arial" w:cs="Arial"/>
          <w:color w:val="000000" w:themeColor="text1"/>
          <w:sz w:val="21"/>
          <w:szCs w:val="21"/>
          <w:lang w:val="el-GR"/>
        </w:rPr>
        <w:t xml:space="preserve">Οδηγία  </w:t>
      </w:r>
      <w:r w:rsidRPr="00862ED5">
        <w:rPr>
          <w:rFonts w:ascii="Arial" w:hAnsi="Arial" w:cs="Arial"/>
          <w:sz w:val="21"/>
          <w:szCs w:val="21"/>
          <w:lang w:val="el-GR"/>
        </w:rPr>
        <w:t xml:space="preserve">σχετικά με την σήμανση και την πληροφορίες των προϊόντων όσο αφορά την κατανάλωση ενέργειας και άλλων πηγών </w:t>
      </w:r>
      <w:r w:rsidR="00752512" w:rsidRPr="00862ED5">
        <w:rPr>
          <w:rFonts w:ascii="Arial" w:hAnsi="Arial" w:cs="Arial"/>
          <w:sz w:val="21"/>
          <w:szCs w:val="21"/>
          <w:lang w:val="el-GR"/>
        </w:rPr>
        <w:t xml:space="preserve">ενέργειας </w:t>
      </w:r>
      <w:r w:rsidR="00752512" w:rsidRPr="00862ED5">
        <w:rPr>
          <w:rFonts w:ascii="Arial" w:hAnsi="Arial" w:cs="Arial"/>
          <w:b/>
          <w:color w:val="000000" w:themeColor="text1"/>
          <w:sz w:val="21"/>
          <w:szCs w:val="21"/>
          <w:lang w:val="el-GR"/>
        </w:rPr>
        <w:t>2010/30/</w:t>
      </w:r>
      <w:r w:rsidR="00752512" w:rsidRPr="00862ED5">
        <w:rPr>
          <w:rFonts w:ascii="Arial" w:hAnsi="Arial" w:cs="Arial"/>
          <w:b/>
          <w:color w:val="000000" w:themeColor="text1"/>
          <w:sz w:val="21"/>
          <w:szCs w:val="21"/>
        </w:rPr>
        <w:t>EC</w:t>
      </w:r>
    </w:p>
    <w:p w:rsidR="00F55420" w:rsidRPr="00862ED5" w:rsidRDefault="00862ED5" w:rsidP="009F497C">
      <w:pPr>
        <w:pStyle w:val="ListParagraph"/>
        <w:numPr>
          <w:ilvl w:val="0"/>
          <w:numId w:val="21"/>
        </w:numPr>
        <w:rPr>
          <w:rFonts w:ascii="Arial" w:hAnsi="Arial" w:cs="Arial"/>
          <w:color w:val="000000" w:themeColor="text1"/>
          <w:sz w:val="21"/>
          <w:szCs w:val="21"/>
          <w:lang w:val="el-GR"/>
        </w:rPr>
      </w:pPr>
      <w:r>
        <w:rPr>
          <w:rFonts w:ascii="Arial" w:hAnsi="Arial" w:cs="Arial"/>
          <w:color w:val="000000" w:themeColor="text1"/>
          <w:sz w:val="21"/>
          <w:szCs w:val="21"/>
          <w:lang w:val="el-GR"/>
        </w:rPr>
        <w:t xml:space="preserve">Οδηγία μηχανικού εξοπλισμού </w:t>
      </w:r>
      <w:r w:rsidR="00F55420" w:rsidRPr="00862ED5">
        <w:rPr>
          <w:rFonts w:ascii="Arial" w:hAnsi="Arial" w:cs="Arial"/>
          <w:b/>
          <w:color w:val="000000" w:themeColor="text1"/>
          <w:sz w:val="21"/>
          <w:szCs w:val="21"/>
          <w:lang w:val="el-GR"/>
        </w:rPr>
        <w:t>2006/42/</w:t>
      </w:r>
      <w:r w:rsidR="00F55420" w:rsidRPr="00862ED5">
        <w:rPr>
          <w:rFonts w:ascii="Arial" w:hAnsi="Arial" w:cs="Arial"/>
          <w:b/>
          <w:color w:val="000000" w:themeColor="text1"/>
          <w:sz w:val="21"/>
          <w:szCs w:val="21"/>
        </w:rPr>
        <w:t>EC</w:t>
      </w:r>
      <w:r w:rsidRPr="00862ED5">
        <w:rPr>
          <w:rFonts w:ascii="Arial" w:hAnsi="Arial" w:cs="Arial"/>
          <w:b/>
          <w:color w:val="000000" w:themeColor="text1"/>
          <w:sz w:val="21"/>
          <w:szCs w:val="21"/>
          <w:lang w:val="el-GR"/>
        </w:rPr>
        <w:t>.</w:t>
      </w:r>
    </w:p>
    <w:p w:rsidR="009F497C" w:rsidRPr="00862ED5" w:rsidRDefault="00F55420" w:rsidP="005F7A6C">
      <w:pPr>
        <w:pStyle w:val="ListParagraph"/>
        <w:numPr>
          <w:ilvl w:val="0"/>
          <w:numId w:val="21"/>
        </w:numPr>
        <w:rPr>
          <w:rFonts w:ascii="Arial" w:hAnsi="Arial" w:cs="Arial"/>
          <w:color w:val="000000" w:themeColor="text1"/>
          <w:sz w:val="21"/>
          <w:szCs w:val="21"/>
          <w:lang w:val="el-GR"/>
        </w:rPr>
      </w:pPr>
      <w:r w:rsidRPr="00862ED5">
        <w:rPr>
          <w:rFonts w:ascii="Arial" w:hAnsi="Arial" w:cs="Arial"/>
          <w:color w:val="000000" w:themeColor="text1"/>
          <w:sz w:val="21"/>
          <w:szCs w:val="21"/>
          <w:lang w:val="el-GR"/>
        </w:rPr>
        <w:t>Οδηγία εξοπλισμού υπό πίεση (</w:t>
      </w:r>
      <w:r w:rsidRPr="00862ED5">
        <w:rPr>
          <w:rFonts w:ascii="Arial" w:hAnsi="Arial" w:cs="Arial"/>
          <w:b/>
          <w:color w:val="000000" w:themeColor="text1"/>
          <w:sz w:val="21"/>
          <w:szCs w:val="21"/>
        </w:rPr>
        <w:t>PED</w:t>
      </w:r>
      <w:r w:rsidRPr="00862ED5">
        <w:rPr>
          <w:rFonts w:ascii="Arial" w:hAnsi="Arial" w:cs="Arial"/>
          <w:b/>
          <w:color w:val="000000" w:themeColor="text1"/>
          <w:sz w:val="21"/>
          <w:szCs w:val="21"/>
          <w:lang w:val="el-GR"/>
        </w:rPr>
        <w:t>) 97/23/</w:t>
      </w:r>
      <w:r w:rsidRPr="00862ED5">
        <w:rPr>
          <w:rFonts w:ascii="Arial" w:hAnsi="Arial" w:cs="Arial"/>
          <w:b/>
          <w:color w:val="000000" w:themeColor="text1"/>
          <w:sz w:val="21"/>
          <w:szCs w:val="21"/>
        </w:rPr>
        <w:t>EC</w:t>
      </w:r>
      <w:r w:rsidR="00862ED5" w:rsidRPr="00862ED5">
        <w:rPr>
          <w:rFonts w:ascii="Arial" w:hAnsi="Arial" w:cs="Arial"/>
          <w:b/>
          <w:color w:val="000000" w:themeColor="text1"/>
          <w:sz w:val="21"/>
          <w:szCs w:val="21"/>
          <w:lang w:val="el-GR"/>
        </w:rPr>
        <w:t>.</w:t>
      </w:r>
    </w:p>
    <w:p w:rsidR="005F7A6C" w:rsidRPr="005F7A6C" w:rsidRDefault="005F7A6C" w:rsidP="005F7A6C">
      <w:pPr>
        <w:rPr>
          <w:rFonts w:ascii="Arial" w:hAnsi="Arial" w:cs="Arial"/>
          <w:color w:val="000000" w:themeColor="text1"/>
          <w:sz w:val="21"/>
          <w:szCs w:val="21"/>
          <w:highlight w:val="yellow"/>
          <w:lang w:val="el-GR"/>
        </w:rPr>
      </w:pPr>
    </w:p>
    <w:p w:rsidR="00821904" w:rsidRPr="00862ED5" w:rsidRDefault="00821904" w:rsidP="00821904">
      <w:pPr>
        <w:numPr>
          <w:ilvl w:val="0"/>
          <w:numId w:val="11"/>
        </w:numPr>
        <w:jc w:val="both"/>
        <w:rPr>
          <w:rFonts w:ascii="Arial" w:hAnsi="Arial" w:cs="Arial"/>
          <w:b/>
          <w:bCs/>
          <w:lang w:val="el-GR"/>
        </w:rPr>
      </w:pPr>
      <w:r w:rsidRPr="00821904">
        <w:rPr>
          <w:rFonts w:ascii="Arial" w:hAnsi="Arial" w:cs="Arial"/>
          <w:b/>
          <w:bCs/>
          <w:lang w:val="el-GR"/>
        </w:rPr>
        <w:t>ΕΞΩΤΕΡΙΚΕΣ ΜΟΝΑΔΕΣ</w:t>
      </w: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Κάθε εξωτερική μονάδα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συγκροτείται στο εργοστάσιο,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είναι κατασκευασμένη από γαλβανισμένο έλασμα σιδήρου με ηλεκτροστατική βαφή, πλήρως προστατευμένη κατά ΙΡ54 και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αποτελείται από ξεχωριστό τμήμα συμπιεστών – </w:t>
      </w:r>
      <w:proofErr w:type="spellStart"/>
      <w:r w:rsidRPr="00F93860">
        <w:rPr>
          <w:rFonts w:ascii="Arial" w:hAnsi="Arial" w:cs="Arial"/>
          <w:b w:val="0"/>
          <w:u w:val="none"/>
          <w:lang w:val="el-GR"/>
        </w:rPr>
        <w:t>εναλλακτών</w:t>
      </w:r>
      <w:proofErr w:type="spellEnd"/>
      <w:r w:rsidRPr="00F93860">
        <w:rPr>
          <w:rFonts w:ascii="Arial" w:hAnsi="Arial" w:cs="Arial"/>
          <w:b w:val="0"/>
          <w:u w:val="none"/>
          <w:lang w:val="el-GR"/>
        </w:rPr>
        <w:t xml:space="preserve">. </w:t>
      </w:r>
    </w:p>
    <w:p w:rsidR="00821904" w:rsidRPr="00F93860" w:rsidRDefault="00821904" w:rsidP="00821904">
      <w:pPr>
        <w:pStyle w:val="BodyText"/>
        <w:rPr>
          <w:rFonts w:ascii="Arial" w:hAnsi="Arial" w:cs="Arial"/>
          <w:b w:val="0"/>
          <w:u w:val="none"/>
          <w:lang w:val="el-GR"/>
        </w:rPr>
      </w:pP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Οι μεμονωμένες – κύριες  εξωτερικές μονάδες</w:t>
      </w:r>
      <w:r w:rsidR="00862ED5" w:rsidRPr="00F93860">
        <w:rPr>
          <w:rFonts w:ascii="Arial" w:hAnsi="Arial" w:cs="Arial"/>
          <w:b w:val="0"/>
          <w:u w:val="none"/>
          <w:lang w:val="el-GR"/>
        </w:rPr>
        <w:t xml:space="preserve"> θα</w:t>
      </w:r>
      <w:r w:rsidRPr="00F93860">
        <w:rPr>
          <w:rFonts w:ascii="Arial" w:hAnsi="Arial" w:cs="Arial"/>
          <w:b w:val="0"/>
          <w:u w:val="none"/>
          <w:lang w:val="el-GR"/>
        </w:rPr>
        <w:t xml:space="preserve"> είναι ισχύος από 8 HP έως 2</w:t>
      </w:r>
      <w:r w:rsidR="0035278E">
        <w:rPr>
          <w:rFonts w:ascii="Arial" w:hAnsi="Arial" w:cs="Arial"/>
          <w:b w:val="0"/>
          <w:u w:val="none"/>
          <w:lang w:val="el-GR"/>
        </w:rPr>
        <w:t>0</w:t>
      </w:r>
      <w:r w:rsidRPr="00F93860">
        <w:rPr>
          <w:rFonts w:ascii="Arial" w:hAnsi="Arial" w:cs="Arial"/>
          <w:b w:val="0"/>
          <w:u w:val="none"/>
          <w:lang w:val="el-GR"/>
        </w:rPr>
        <w:t xml:space="preserve"> HP και οι αποδόσεις τους, ως ακολούθως:</w:t>
      </w:r>
    </w:p>
    <w:p w:rsidR="00862ED5" w:rsidRPr="00862ED5" w:rsidRDefault="00862ED5" w:rsidP="00821904">
      <w:pPr>
        <w:pStyle w:val="BodyText"/>
        <w:rPr>
          <w:rFonts w:ascii="Arial" w:hAnsi="Arial" w:cs="Arial"/>
          <w:b w:val="0"/>
          <w:u w:val="none"/>
          <w:lang w:val="el-GR"/>
        </w:rPr>
      </w:pPr>
    </w:p>
    <w:tbl>
      <w:tblPr>
        <w:tblpPr w:leftFromText="180" w:rightFromText="180" w:vertAnchor="text" w:tblpXSpec="center"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2"/>
        <w:gridCol w:w="2126"/>
        <w:gridCol w:w="2126"/>
      </w:tblGrid>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rPr>
              <w:t>ΙΣΧΥΣ</w:t>
            </w:r>
          </w:p>
        </w:tc>
        <w:tc>
          <w:tcPr>
            <w:tcW w:w="2552" w:type="dxa"/>
            <w:shd w:val="clear" w:color="auto" w:fill="auto"/>
            <w:vAlign w:val="center"/>
          </w:tcPr>
          <w:p w:rsidR="00821904" w:rsidRPr="00862ED5" w:rsidRDefault="00862ED5" w:rsidP="007925FB">
            <w:pPr>
              <w:pStyle w:val="BodyText"/>
              <w:jc w:val="center"/>
              <w:rPr>
                <w:rFonts w:ascii="Arial" w:hAnsi="Arial" w:cs="Arial"/>
                <w:b w:val="0"/>
                <w:u w:val="none"/>
                <w:lang w:val="el-GR"/>
              </w:rPr>
            </w:pPr>
            <w:r>
              <w:rPr>
                <w:rFonts w:ascii="Arial" w:hAnsi="Arial" w:cs="Arial"/>
                <w:b w:val="0"/>
                <w:u w:val="none"/>
                <w:lang w:val="el-GR"/>
              </w:rPr>
              <w:t>ΕΝΔΕΙΚΤΙΚΟΣ ΤΥΠΟΣ</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rPr>
              <w:t xml:space="preserve">ΑΠΟΔΟΣΗ ΣΕ </w:t>
            </w:r>
            <w:r w:rsidRPr="007925FB">
              <w:rPr>
                <w:rFonts w:ascii="Arial" w:hAnsi="Arial" w:cs="Arial"/>
                <w:b w:val="0"/>
                <w:u w:val="none"/>
                <w:lang w:val="en-US"/>
              </w:rPr>
              <w:t>KW</w:t>
            </w:r>
            <w:r w:rsidRPr="007925FB">
              <w:rPr>
                <w:rFonts w:ascii="Arial" w:hAnsi="Arial" w:cs="Arial"/>
                <w:b w:val="0"/>
                <w:u w:val="none"/>
              </w:rPr>
              <w:t xml:space="preserve"> ΨΥΞΗ</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rPr>
              <w:t xml:space="preserve">ΑΠΟΔΟΣΗ ΣΕ </w:t>
            </w:r>
            <w:r w:rsidRPr="007925FB">
              <w:rPr>
                <w:rFonts w:ascii="Arial" w:hAnsi="Arial" w:cs="Arial"/>
                <w:b w:val="0"/>
                <w:u w:val="none"/>
                <w:lang w:val="en-US"/>
              </w:rPr>
              <w:t>KW</w:t>
            </w:r>
          </w:p>
          <w:p w:rsidR="00821904" w:rsidRPr="007925FB" w:rsidRDefault="00821904" w:rsidP="007925FB">
            <w:pPr>
              <w:pStyle w:val="BodyText"/>
              <w:jc w:val="center"/>
              <w:rPr>
                <w:rFonts w:ascii="Arial" w:hAnsi="Arial" w:cs="Arial"/>
                <w:b w:val="0"/>
                <w:u w:val="none"/>
              </w:rPr>
            </w:pPr>
            <w:r w:rsidRPr="007925FB">
              <w:rPr>
                <w:rFonts w:ascii="Arial" w:hAnsi="Arial" w:cs="Arial"/>
                <w:b w:val="0"/>
                <w:u w:val="none"/>
              </w:rPr>
              <w:t>ΘΕΡΜΑΝΣΗ</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8 HP</w:t>
            </w:r>
          </w:p>
        </w:tc>
        <w:tc>
          <w:tcPr>
            <w:tcW w:w="2552" w:type="dxa"/>
            <w:shd w:val="clear" w:color="auto" w:fill="auto"/>
            <w:vAlign w:val="center"/>
          </w:tcPr>
          <w:p w:rsidR="00821904" w:rsidRPr="007925FB" w:rsidRDefault="00821904" w:rsidP="0035278E">
            <w:pPr>
              <w:pStyle w:val="BodyText"/>
              <w:jc w:val="center"/>
              <w:rPr>
                <w:rFonts w:ascii="Arial" w:hAnsi="Arial" w:cs="Arial"/>
                <w:b w:val="0"/>
                <w:u w:val="none"/>
                <w:lang w:val="en-US"/>
              </w:rPr>
            </w:pPr>
            <w:r w:rsidRPr="007925FB">
              <w:rPr>
                <w:rFonts w:ascii="Arial" w:hAnsi="Arial" w:cs="Arial"/>
                <w:b w:val="0"/>
                <w:u w:val="none"/>
                <w:lang w:val="en-US" w:eastAsia="zh-CN"/>
              </w:rPr>
              <w:t>MMY-MAP0806</w:t>
            </w:r>
            <w:r w:rsidR="0035278E">
              <w:rPr>
                <w:rFonts w:ascii="Arial" w:hAnsi="Arial" w:cs="Arial"/>
                <w:b w:val="0"/>
                <w:u w:val="none"/>
                <w:lang w:val="en-US" w:eastAsia="zh-CN"/>
              </w:rPr>
              <w:t>F</w:t>
            </w:r>
            <w:r w:rsidRPr="007925FB">
              <w:rPr>
                <w:rFonts w:ascii="Arial" w:hAnsi="Arial" w:cs="Arial"/>
                <w:b w:val="0"/>
                <w:u w:val="none"/>
                <w:lang w:val="en-US" w:eastAsia="zh-CN"/>
              </w:rPr>
              <w:t>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22.4</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25.0</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10 HP</w:t>
            </w:r>
          </w:p>
        </w:tc>
        <w:tc>
          <w:tcPr>
            <w:tcW w:w="2552" w:type="dxa"/>
            <w:shd w:val="clear" w:color="auto" w:fill="auto"/>
            <w:vAlign w:val="center"/>
          </w:tcPr>
          <w:p w:rsidR="00821904" w:rsidRPr="007925FB" w:rsidRDefault="0035278E" w:rsidP="007925FB">
            <w:pPr>
              <w:pStyle w:val="BodyText"/>
              <w:jc w:val="center"/>
              <w:rPr>
                <w:rFonts w:ascii="Arial" w:hAnsi="Arial" w:cs="Arial"/>
                <w:b w:val="0"/>
                <w:u w:val="none"/>
                <w:lang w:val="en-US"/>
              </w:rPr>
            </w:pPr>
            <w:r>
              <w:rPr>
                <w:rFonts w:ascii="Arial" w:hAnsi="Arial" w:cs="Arial"/>
                <w:b w:val="0"/>
                <w:u w:val="none"/>
                <w:lang w:val="en-US" w:eastAsia="zh-CN"/>
              </w:rPr>
              <w:t>MMY-MAP1006F</w:t>
            </w:r>
            <w:r w:rsidR="00821904" w:rsidRPr="007925FB">
              <w:rPr>
                <w:rFonts w:ascii="Arial" w:hAnsi="Arial" w:cs="Arial"/>
                <w:b w:val="0"/>
                <w:u w:val="none"/>
                <w:lang w:val="en-US" w:eastAsia="zh-CN"/>
              </w:rPr>
              <w:t>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28.0</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31.5</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12 HP</w:t>
            </w:r>
          </w:p>
        </w:tc>
        <w:tc>
          <w:tcPr>
            <w:tcW w:w="2552" w:type="dxa"/>
            <w:shd w:val="clear" w:color="auto" w:fill="auto"/>
            <w:vAlign w:val="center"/>
          </w:tcPr>
          <w:p w:rsidR="00821904" w:rsidRPr="007925FB" w:rsidRDefault="0035278E" w:rsidP="007925FB">
            <w:pPr>
              <w:pStyle w:val="BodyText"/>
              <w:jc w:val="center"/>
              <w:rPr>
                <w:rFonts w:ascii="Arial" w:hAnsi="Arial" w:cs="Arial"/>
                <w:b w:val="0"/>
                <w:u w:val="none"/>
                <w:lang w:val="en-US"/>
              </w:rPr>
            </w:pPr>
            <w:r>
              <w:rPr>
                <w:rFonts w:ascii="Arial" w:hAnsi="Arial" w:cs="Arial"/>
                <w:b w:val="0"/>
                <w:u w:val="none"/>
                <w:lang w:val="en-US" w:eastAsia="zh-CN"/>
              </w:rPr>
              <w:t>MMY-MAP1206F</w:t>
            </w:r>
            <w:r w:rsidR="00821904" w:rsidRPr="007925FB">
              <w:rPr>
                <w:rFonts w:ascii="Arial" w:hAnsi="Arial" w:cs="Arial"/>
                <w:b w:val="0"/>
                <w:u w:val="none"/>
                <w:lang w:val="en-US" w:eastAsia="zh-CN"/>
              </w:rPr>
              <w:t>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33.5</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37.5</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14 HP</w:t>
            </w:r>
          </w:p>
        </w:tc>
        <w:tc>
          <w:tcPr>
            <w:tcW w:w="2552" w:type="dxa"/>
            <w:shd w:val="clear" w:color="auto" w:fill="auto"/>
            <w:vAlign w:val="center"/>
          </w:tcPr>
          <w:p w:rsidR="00821904" w:rsidRPr="007925FB" w:rsidRDefault="0035278E" w:rsidP="007925FB">
            <w:pPr>
              <w:pStyle w:val="BodyText"/>
              <w:jc w:val="center"/>
              <w:rPr>
                <w:rFonts w:ascii="Arial" w:hAnsi="Arial" w:cs="Arial"/>
                <w:b w:val="0"/>
                <w:u w:val="none"/>
                <w:lang w:val="en-US"/>
              </w:rPr>
            </w:pPr>
            <w:r>
              <w:rPr>
                <w:rFonts w:ascii="Arial" w:hAnsi="Arial" w:cs="Arial"/>
                <w:b w:val="0"/>
                <w:u w:val="none"/>
                <w:lang w:val="en-US" w:eastAsia="zh-CN"/>
              </w:rPr>
              <w:t>MMY-MAP1406F</w:t>
            </w:r>
            <w:r w:rsidR="00821904" w:rsidRPr="007925FB">
              <w:rPr>
                <w:rFonts w:ascii="Arial" w:hAnsi="Arial" w:cs="Arial"/>
                <w:b w:val="0"/>
                <w:u w:val="none"/>
                <w:lang w:val="en-US" w:eastAsia="zh-CN"/>
              </w:rPr>
              <w:t>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40.0</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45.0</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16 HP</w:t>
            </w:r>
          </w:p>
        </w:tc>
        <w:tc>
          <w:tcPr>
            <w:tcW w:w="2552" w:type="dxa"/>
            <w:shd w:val="clear" w:color="auto" w:fill="auto"/>
            <w:vAlign w:val="center"/>
          </w:tcPr>
          <w:p w:rsidR="00821904" w:rsidRPr="007925FB" w:rsidRDefault="0035278E" w:rsidP="007925FB">
            <w:pPr>
              <w:pStyle w:val="BodyText"/>
              <w:jc w:val="center"/>
              <w:rPr>
                <w:rFonts w:ascii="Arial" w:hAnsi="Arial" w:cs="Arial"/>
                <w:b w:val="0"/>
                <w:u w:val="none"/>
                <w:lang w:val="en-US"/>
              </w:rPr>
            </w:pPr>
            <w:r>
              <w:rPr>
                <w:rFonts w:ascii="Arial" w:hAnsi="Arial" w:cs="Arial"/>
                <w:b w:val="0"/>
                <w:u w:val="none"/>
                <w:lang w:val="en-US" w:eastAsia="zh-CN"/>
              </w:rPr>
              <w:t>MMY-MAP1606F</w:t>
            </w:r>
            <w:r w:rsidR="00821904" w:rsidRPr="007925FB">
              <w:rPr>
                <w:rFonts w:ascii="Arial" w:hAnsi="Arial" w:cs="Arial"/>
                <w:b w:val="0"/>
                <w:u w:val="none"/>
                <w:lang w:val="en-US" w:eastAsia="zh-CN"/>
              </w:rPr>
              <w:t>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45.0</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50.0</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18 HP</w:t>
            </w:r>
          </w:p>
        </w:tc>
        <w:tc>
          <w:tcPr>
            <w:tcW w:w="2552" w:type="dxa"/>
            <w:shd w:val="clear" w:color="auto" w:fill="auto"/>
            <w:vAlign w:val="center"/>
          </w:tcPr>
          <w:p w:rsidR="00821904" w:rsidRPr="007925FB" w:rsidRDefault="0035278E" w:rsidP="007925FB">
            <w:pPr>
              <w:pStyle w:val="BodyText"/>
              <w:jc w:val="center"/>
              <w:rPr>
                <w:rFonts w:ascii="Arial" w:hAnsi="Arial" w:cs="Arial"/>
                <w:b w:val="0"/>
                <w:u w:val="none"/>
                <w:lang w:val="en-US"/>
              </w:rPr>
            </w:pPr>
            <w:r>
              <w:rPr>
                <w:rFonts w:ascii="Arial" w:hAnsi="Arial" w:cs="Arial"/>
                <w:b w:val="0"/>
                <w:u w:val="none"/>
                <w:lang w:val="en-US" w:eastAsia="zh-CN"/>
              </w:rPr>
              <w:t>MMY-MAP1806F</w:t>
            </w:r>
            <w:r w:rsidR="00821904" w:rsidRPr="007925FB">
              <w:rPr>
                <w:rFonts w:ascii="Arial" w:hAnsi="Arial" w:cs="Arial"/>
                <w:b w:val="0"/>
                <w:u w:val="none"/>
                <w:lang w:val="en-US" w:eastAsia="zh-CN"/>
              </w:rPr>
              <w:t>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50.4</w:t>
            </w:r>
          </w:p>
        </w:tc>
        <w:tc>
          <w:tcPr>
            <w:tcW w:w="2126" w:type="dxa"/>
            <w:shd w:val="clear" w:color="auto" w:fill="auto"/>
            <w:vAlign w:val="center"/>
          </w:tcPr>
          <w:p w:rsidR="00821904" w:rsidRPr="007925FB" w:rsidRDefault="0035278E" w:rsidP="007925FB">
            <w:pPr>
              <w:pStyle w:val="BodyText"/>
              <w:jc w:val="center"/>
              <w:rPr>
                <w:rFonts w:ascii="Arial" w:hAnsi="Arial" w:cs="Arial"/>
                <w:b w:val="0"/>
                <w:u w:val="none"/>
              </w:rPr>
            </w:pPr>
            <w:r>
              <w:rPr>
                <w:rFonts w:ascii="Arial" w:hAnsi="Arial" w:cs="Arial"/>
                <w:b w:val="0"/>
                <w:u w:val="none"/>
                <w:lang w:val="en-US" w:eastAsia="zh-CN"/>
              </w:rPr>
              <w:t>56.5</w:t>
            </w:r>
          </w:p>
        </w:tc>
      </w:tr>
      <w:tr w:rsidR="00821904" w:rsidRPr="007925FB" w:rsidTr="007925FB">
        <w:tc>
          <w:tcPr>
            <w:tcW w:w="1276"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rPr>
              <w:t>20 HP</w:t>
            </w:r>
          </w:p>
        </w:tc>
        <w:tc>
          <w:tcPr>
            <w:tcW w:w="2552" w:type="dxa"/>
            <w:shd w:val="clear" w:color="auto" w:fill="auto"/>
            <w:vAlign w:val="center"/>
          </w:tcPr>
          <w:p w:rsidR="00821904" w:rsidRPr="007925FB" w:rsidRDefault="00821904" w:rsidP="007925FB">
            <w:pPr>
              <w:pStyle w:val="BodyText"/>
              <w:jc w:val="center"/>
              <w:rPr>
                <w:rFonts w:ascii="Arial" w:hAnsi="Arial" w:cs="Arial"/>
                <w:b w:val="0"/>
                <w:u w:val="none"/>
                <w:lang w:val="en-US"/>
              </w:rPr>
            </w:pPr>
            <w:r w:rsidRPr="007925FB">
              <w:rPr>
                <w:rFonts w:ascii="Arial" w:hAnsi="Arial" w:cs="Arial"/>
                <w:b w:val="0"/>
                <w:u w:val="none"/>
                <w:lang w:val="en-US" w:eastAsia="zh-CN"/>
              </w:rPr>
              <w:t>MMY-MAP20</w:t>
            </w:r>
            <w:r w:rsidR="0035278E">
              <w:rPr>
                <w:rFonts w:ascii="Arial" w:hAnsi="Arial" w:cs="Arial"/>
                <w:b w:val="0"/>
                <w:u w:val="none"/>
                <w:lang w:val="en-US" w:eastAsia="zh-CN"/>
              </w:rPr>
              <w:t>06F</w:t>
            </w:r>
            <w:r w:rsidRPr="007925FB">
              <w:rPr>
                <w:rFonts w:ascii="Arial" w:hAnsi="Arial" w:cs="Arial"/>
                <w:b w:val="0"/>
                <w:u w:val="none"/>
                <w:lang w:val="en-US" w:eastAsia="zh-CN"/>
              </w:rPr>
              <w:t>T8P-E</w:t>
            </w:r>
          </w:p>
        </w:tc>
        <w:tc>
          <w:tcPr>
            <w:tcW w:w="2126" w:type="dxa"/>
            <w:shd w:val="clear" w:color="auto" w:fill="auto"/>
            <w:vAlign w:val="center"/>
          </w:tcPr>
          <w:p w:rsidR="00821904" w:rsidRPr="007925FB" w:rsidRDefault="00821904" w:rsidP="007925FB">
            <w:pPr>
              <w:pStyle w:val="BodyText"/>
              <w:jc w:val="center"/>
              <w:rPr>
                <w:rFonts w:ascii="Arial" w:hAnsi="Arial" w:cs="Arial"/>
                <w:b w:val="0"/>
                <w:u w:val="none"/>
              </w:rPr>
            </w:pPr>
            <w:r w:rsidRPr="007925FB">
              <w:rPr>
                <w:rFonts w:ascii="Arial" w:hAnsi="Arial" w:cs="Arial"/>
                <w:b w:val="0"/>
                <w:u w:val="none"/>
                <w:lang w:val="en-US" w:eastAsia="zh-CN"/>
              </w:rPr>
              <w:t>56.0</w:t>
            </w:r>
          </w:p>
        </w:tc>
        <w:tc>
          <w:tcPr>
            <w:tcW w:w="2126" w:type="dxa"/>
            <w:shd w:val="clear" w:color="auto" w:fill="auto"/>
            <w:vAlign w:val="center"/>
          </w:tcPr>
          <w:p w:rsidR="00821904" w:rsidRPr="007925FB" w:rsidRDefault="0035278E" w:rsidP="007925FB">
            <w:pPr>
              <w:pStyle w:val="BodyText"/>
              <w:jc w:val="center"/>
              <w:rPr>
                <w:rFonts w:ascii="Arial" w:hAnsi="Arial" w:cs="Arial"/>
                <w:b w:val="0"/>
                <w:u w:val="none"/>
              </w:rPr>
            </w:pPr>
            <w:r>
              <w:rPr>
                <w:rFonts w:ascii="Arial" w:hAnsi="Arial" w:cs="Arial"/>
                <w:b w:val="0"/>
                <w:u w:val="none"/>
                <w:lang w:val="en-US" w:eastAsia="zh-CN"/>
              </w:rPr>
              <w:t>58</w:t>
            </w:r>
            <w:r w:rsidR="00821904" w:rsidRPr="007925FB">
              <w:rPr>
                <w:rFonts w:ascii="Arial" w:hAnsi="Arial" w:cs="Arial"/>
                <w:b w:val="0"/>
                <w:u w:val="none"/>
                <w:lang w:val="en-US" w:eastAsia="zh-CN"/>
              </w:rPr>
              <w:t>.0</w:t>
            </w:r>
          </w:p>
        </w:tc>
      </w:tr>
    </w:tbl>
    <w:p w:rsidR="00821904" w:rsidRPr="00821904" w:rsidRDefault="00821904" w:rsidP="00821904">
      <w:pPr>
        <w:jc w:val="center"/>
        <w:rPr>
          <w:rFonts w:ascii="Arial" w:hAnsi="Arial" w:cs="Arial"/>
          <w:u w:val="single"/>
          <w:lang w:val="en-US"/>
        </w:rPr>
      </w:pPr>
      <w:r w:rsidRPr="00821904">
        <w:rPr>
          <w:rFonts w:ascii="Arial" w:hAnsi="Arial" w:cs="Arial"/>
          <w:lang w:val="el-GR"/>
        </w:rPr>
        <w:br w:type="textWrapping" w:clear="all"/>
      </w:r>
    </w:p>
    <w:p w:rsidR="00821904" w:rsidRPr="00821904" w:rsidRDefault="00821904" w:rsidP="00821904">
      <w:pPr>
        <w:rPr>
          <w:rFonts w:ascii="Arial" w:hAnsi="Arial" w:cs="Arial"/>
          <w:lang w:val="el-GR"/>
        </w:rPr>
      </w:pPr>
      <w:r w:rsidRPr="00821904">
        <w:rPr>
          <w:rFonts w:ascii="Arial" w:hAnsi="Arial" w:cs="Arial"/>
          <w:lang w:val="el-GR"/>
        </w:rPr>
        <w:t xml:space="preserve">Οι αποδόσεις </w:t>
      </w:r>
      <w:r w:rsidR="00862ED5">
        <w:rPr>
          <w:rFonts w:ascii="Arial" w:hAnsi="Arial" w:cs="Arial"/>
          <w:lang w:val="el-GR"/>
        </w:rPr>
        <w:t xml:space="preserve">θα </w:t>
      </w:r>
      <w:r w:rsidRPr="00821904">
        <w:rPr>
          <w:rFonts w:ascii="Arial" w:hAnsi="Arial" w:cs="Arial"/>
          <w:lang w:val="el-GR"/>
        </w:rPr>
        <w:t>ισχύουν για τις εξής συνθήκες λειτουργίας:</w:t>
      </w:r>
    </w:p>
    <w:p w:rsidR="00821904" w:rsidRPr="00821904" w:rsidRDefault="00821904" w:rsidP="00821904">
      <w:pPr>
        <w:rPr>
          <w:rFonts w:ascii="Arial" w:hAnsi="Arial" w:cs="Arial"/>
          <w:lang w:val="el-GR"/>
        </w:rPr>
      </w:pPr>
      <w:r w:rsidRPr="00821904">
        <w:rPr>
          <w:rFonts w:ascii="Arial" w:hAnsi="Arial" w:cs="Arial"/>
          <w:lang w:val="el-GR"/>
        </w:rPr>
        <w:lastRenderedPageBreak/>
        <w:t>Ψύξη:</w:t>
      </w:r>
      <w:r>
        <w:rPr>
          <w:rFonts w:ascii="Arial" w:hAnsi="Arial" w:cs="Arial"/>
          <w:lang w:val="el-GR"/>
        </w:rPr>
        <w:tab/>
      </w:r>
      <w:r>
        <w:rPr>
          <w:rFonts w:ascii="Arial" w:hAnsi="Arial" w:cs="Arial"/>
          <w:lang w:val="el-GR"/>
        </w:rPr>
        <w:tab/>
      </w:r>
      <w:r w:rsidRPr="00821904">
        <w:rPr>
          <w:rFonts w:ascii="Arial" w:hAnsi="Arial" w:cs="Arial"/>
          <w:lang w:val="el-GR"/>
        </w:rPr>
        <w:t>Εσωτερική Θερμοκρασία 27</w:t>
      </w:r>
      <w:r w:rsidRPr="00821904">
        <w:rPr>
          <w:rFonts w:ascii="Arial" w:hAnsi="Arial" w:cs="Arial"/>
          <w:vertAlign w:val="superscript"/>
          <w:lang w:val="el-GR"/>
        </w:rPr>
        <w:t>ο</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r w:rsidRPr="00821904">
        <w:rPr>
          <w:rFonts w:ascii="Arial" w:hAnsi="Arial" w:cs="Arial"/>
          <w:lang w:val="el-GR"/>
        </w:rPr>
        <w:t>/19</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WB</w:t>
      </w:r>
      <w:r w:rsidRPr="00821904">
        <w:rPr>
          <w:rFonts w:ascii="Arial" w:hAnsi="Arial" w:cs="Arial"/>
          <w:lang w:val="el-GR"/>
        </w:rPr>
        <w:t xml:space="preserve"> &amp; Εξωτερική Θερμοκρασία 35</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p>
    <w:p w:rsidR="00821904" w:rsidRPr="00821904" w:rsidRDefault="00821904" w:rsidP="00821904">
      <w:pPr>
        <w:rPr>
          <w:rFonts w:ascii="Arial" w:hAnsi="Arial" w:cs="Arial"/>
          <w:lang w:val="el-GR"/>
        </w:rPr>
      </w:pPr>
      <w:r w:rsidRPr="00821904">
        <w:rPr>
          <w:rFonts w:ascii="Arial" w:hAnsi="Arial" w:cs="Arial"/>
          <w:lang w:val="el-GR"/>
        </w:rPr>
        <w:t xml:space="preserve">Θέρμανση: </w:t>
      </w:r>
      <w:r>
        <w:rPr>
          <w:rFonts w:ascii="Arial" w:hAnsi="Arial" w:cs="Arial"/>
          <w:lang w:val="el-GR"/>
        </w:rPr>
        <w:tab/>
      </w:r>
      <w:r w:rsidRPr="00821904">
        <w:rPr>
          <w:rFonts w:ascii="Arial" w:hAnsi="Arial" w:cs="Arial"/>
          <w:lang w:val="el-GR"/>
        </w:rPr>
        <w:t>Εσωτερική Θερμοκρασία 20</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r w:rsidRPr="00821904">
        <w:rPr>
          <w:rFonts w:ascii="Arial" w:hAnsi="Arial" w:cs="Arial"/>
          <w:lang w:val="el-GR"/>
        </w:rPr>
        <w:t xml:space="preserve"> &amp; Εξωτερική Θερμοκρασία 7</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DB</w:t>
      </w:r>
      <w:r w:rsidRPr="00821904">
        <w:rPr>
          <w:rFonts w:ascii="Arial" w:hAnsi="Arial" w:cs="Arial"/>
          <w:lang w:val="el-GR"/>
        </w:rPr>
        <w:t>/6</w:t>
      </w:r>
      <w:r w:rsidRPr="00821904">
        <w:rPr>
          <w:rFonts w:ascii="Arial" w:hAnsi="Arial" w:cs="Arial"/>
          <w:vertAlign w:val="superscript"/>
        </w:rPr>
        <w:t>o</w:t>
      </w:r>
      <w:r w:rsidRPr="00821904">
        <w:rPr>
          <w:rFonts w:ascii="Arial" w:hAnsi="Arial" w:cs="Arial"/>
        </w:rPr>
        <w:t>C</w:t>
      </w:r>
      <w:r w:rsidRPr="00821904">
        <w:rPr>
          <w:rFonts w:ascii="Arial" w:hAnsi="Arial" w:cs="Arial"/>
          <w:lang w:val="el-GR"/>
        </w:rPr>
        <w:t xml:space="preserve"> </w:t>
      </w:r>
      <w:r w:rsidRPr="00821904">
        <w:rPr>
          <w:rFonts w:ascii="Arial" w:hAnsi="Arial" w:cs="Arial"/>
        </w:rPr>
        <w:t>WB</w:t>
      </w:r>
      <w:r w:rsidRPr="00821904">
        <w:rPr>
          <w:rFonts w:ascii="Arial" w:hAnsi="Arial" w:cs="Arial"/>
          <w:lang w:val="el-GR"/>
        </w:rPr>
        <w:t xml:space="preserve"> </w:t>
      </w:r>
    </w:p>
    <w:p w:rsidR="00821904" w:rsidRPr="00821904" w:rsidRDefault="00821904" w:rsidP="00821904">
      <w:pPr>
        <w:rPr>
          <w:rFonts w:ascii="Arial" w:hAnsi="Arial" w:cs="Arial"/>
          <w:lang w:val="el-GR"/>
        </w:rPr>
      </w:pPr>
    </w:p>
    <w:p w:rsidR="00821904" w:rsidRPr="00F24420" w:rsidRDefault="00821904" w:rsidP="00821904">
      <w:pPr>
        <w:pStyle w:val="BodyText"/>
        <w:rPr>
          <w:rFonts w:ascii="Arial" w:hAnsi="Arial" w:cs="Arial"/>
          <w:b w:val="0"/>
          <w:lang w:val="el-GR"/>
        </w:rPr>
      </w:pPr>
      <w:r w:rsidRPr="00F24420">
        <w:rPr>
          <w:rFonts w:ascii="Arial" w:hAnsi="Arial" w:cs="Arial"/>
          <w:b w:val="0"/>
          <w:lang w:val="el-GR"/>
        </w:rPr>
        <w:t xml:space="preserve">Οι ανωτέρω μεμονωμένες &amp; κύριες μονάδες </w:t>
      </w:r>
      <w:r w:rsidR="00862ED5" w:rsidRPr="00F24420">
        <w:rPr>
          <w:rFonts w:ascii="Arial" w:hAnsi="Arial" w:cs="Arial"/>
          <w:b w:val="0"/>
          <w:lang w:val="el-GR"/>
        </w:rPr>
        <w:t xml:space="preserve">θα </w:t>
      </w:r>
      <w:r w:rsidRPr="00F24420">
        <w:rPr>
          <w:rFonts w:ascii="Arial" w:hAnsi="Arial" w:cs="Arial"/>
          <w:b w:val="0"/>
          <w:lang w:val="el-GR"/>
        </w:rPr>
        <w:t xml:space="preserve">είναι δυνατόν να συνδεθούν  μεταξύ τους σε κοινό ψυκτικό κύκλωμα, ανά δύο ή τρεις, επεκτείνοντας την απόδοση ενός συστήματος με ισχύ έως </w:t>
      </w:r>
      <w:r w:rsidR="00F67CDF" w:rsidRPr="00F24420">
        <w:rPr>
          <w:rFonts w:ascii="Arial" w:hAnsi="Arial" w:cs="Arial"/>
          <w:b w:val="0"/>
          <w:lang w:val="en-US"/>
        </w:rPr>
        <w:t>54</w:t>
      </w:r>
      <w:r w:rsidRPr="00F24420">
        <w:rPr>
          <w:rFonts w:ascii="Arial" w:hAnsi="Arial" w:cs="Arial"/>
          <w:b w:val="0"/>
          <w:lang w:val="el-GR"/>
        </w:rPr>
        <w:t xml:space="preserve"> HP.</w:t>
      </w:r>
    </w:p>
    <w:p w:rsidR="00821904" w:rsidRPr="00F24420" w:rsidRDefault="00821904" w:rsidP="00821904">
      <w:pPr>
        <w:pStyle w:val="BodyText"/>
        <w:rPr>
          <w:rFonts w:ascii="Arial" w:hAnsi="Arial" w:cs="Arial"/>
          <w:b w:val="0"/>
          <w:lang w:val="el-GR"/>
        </w:rPr>
      </w:pPr>
      <w:r w:rsidRPr="00F24420">
        <w:rPr>
          <w:rFonts w:ascii="Arial" w:hAnsi="Arial" w:cs="Arial"/>
          <w:b w:val="0"/>
          <w:lang w:val="el-GR"/>
        </w:rPr>
        <w:t xml:space="preserve">Ο εποχιακός βαθμός απόδοσης των συστημάτων σε ψύξη και σε θέρμανση </w:t>
      </w:r>
      <w:r w:rsidR="00862ED5" w:rsidRPr="00F24420">
        <w:rPr>
          <w:rFonts w:ascii="Arial" w:hAnsi="Arial" w:cs="Arial"/>
          <w:b w:val="0"/>
          <w:lang w:val="el-GR"/>
        </w:rPr>
        <w:t xml:space="preserve">θα </w:t>
      </w:r>
      <w:r w:rsidRPr="00F24420">
        <w:rPr>
          <w:rFonts w:ascii="Arial" w:hAnsi="Arial" w:cs="Arial"/>
          <w:b w:val="0"/>
          <w:lang w:val="el-GR"/>
        </w:rPr>
        <w:t xml:space="preserve">είναι υψηλός και κάθε εξωτερική μονάδα </w:t>
      </w:r>
      <w:r w:rsidR="00862ED5" w:rsidRPr="00F24420">
        <w:rPr>
          <w:rFonts w:ascii="Arial" w:hAnsi="Arial" w:cs="Arial"/>
          <w:b w:val="0"/>
          <w:lang w:val="el-GR"/>
        </w:rPr>
        <w:t xml:space="preserve">θα </w:t>
      </w:r>
      <w:r w:rsidRPr="00F24420">
        <w:rPr>
          <w:rFonts w:ascii="Arial" w:hAnsi="Arial" w:cs="Arial"/>
          <w:b w:val="0"/>
          <w:lang w:val="el-GR"/>
        </w:rPr>
        <w:t>διαθέτει :</w:t>
      </w:r>
    </w:p>
    <w:p w:rsidR="00821904" w:rsidRPr="00821904" w:rsidRDefault="00821904" w:rsidP="00821904">
      <w:pPr>
        <w:pStyle w:val="BodyText"/>
        <w:rPr>
          <w:rFonts w:ascii="Arial" w:hAnsi="Arial" w:cs="Arial"/>
          <w:b w:val="0"/>
        </w:rPr>
      </w:pPr>
    </w:p>
    <w:tbl>
      <w:tblPr>
        <w:tblpPr w:leftFromText="180" w:rightFromText="180" w:vertAnchor="text" w:tblpXSpec="center"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2"/>
        <w:gridCol w:w="2126"/>
        <w:gridCol w:w="2126"/>
      </w:tblGrid>
      <w:tr w:rsidR="00821904" w:rsidRPr="007925FB" w:rsidTr="007925FB">
        <w:tc>
          <w:tcPr>
            <w:tcW w:w="1276" w:type="dxa"/>
            <w:shd w:val="clear" w:color="auto" w:fill="auto"/>
            <w:vAlign w:val="center"/>
          </w:tcPr>
          <w:p w:rsidR="00821904" w:rsidRPr="00F67CDF" w:rsidRDefault="00821904" w:rsidP="007925FB">
            <w:pPr>
              <w:pStyle w:val="BodyText"/>
              <w:jc w:val="center"/>
              <w:rPr>
                <w:rFonts w:ascii="Arial" w:hAnsi="Arial" w:cs="Arial"/>
                <w:u w:val="none"/>
              </w:rPr>
            </w:pPr>
            <w:r w:rsidRPr="00F67CDF">
              <w:rPr>
                <w:rFonts w:ascii="Arial" w:hAnsi="Arial" w:cs="Arial"/>
                <w:u w:val="none"/>
              </w:rPr>
              <w:t>ΙΣΧΥΣ</w:t>
            </w:r>
          </w:p>
        </w:tc>
        <w:tc>
          <w:tcPr>
            <w:tcW w:w="2552" w:type="dxa"/>
            <w:shd w:val="clear" w:color="auto" w:fill="auto"/>
            <w:vAlign w:val="center"/>
          </w:tcPr>
          <w:p w:rsidR="00821904" w:rsidRPr="00F67CDF" w:rsidRDefault="00862ED5" w:rsidP="007925FB">
            <w:pPr>
              <w:pStyle w:val="BodyText"/>
              <w:jc w:val="center"/>
              <w:rPr>
                <w:rFonts w:ascii="Arial" w:hAnsi="Arial" w:cs="Arial"/>
                <w:u w:val="none"/>
              </w:rPr>
            </w:pPr>
            <w:r w:rsidRPr="00F67CDF">
              <w:rPr>
                <w:rFonts w:ascii="Arial" w:hAnsi="Arial" w:cs="Arial"/>
                <w:u w:val="none"/>
                <w:lang w:val="el-GR"/>
              </w:rPr>
              <w:t>ΕΝΔΕΙΚΤΙΚΟΣ ΤΥΠΟΣ</w:t>
            </w:r>
          </w:p>
        </w:tc>
        <w:tc>
          <w:tcPr>
            <w:tcW w:w="2126" w:type="dxa"/>
            <w:shd w:val="clear" w:color="auto" w:fill="auto"/>
            <w:vAlign w:val="center"/>
          </w:tcPr>
          <w:p w:rsidR="00821904" w:rsidRPr="00F67CDF" w:rsidRDefault="00821904" w:rsidP="007925FB">
            <w:pPr>
              <w:pStyle w:val="BodyText"/>
              <w:jc w:val="center"/>
              <w:rPr>
                <w:rFonts w:ascii="Arial" w:hAnsi="Arial" w:cs="Arial"/>
                <w:u w:val="none"/>
                <w:lang w:val="en-US"/>
              </w:rPr>
            </w:pPr>
            <w:r w:rsidRPr="00F67CDF">
              <w:rPr>
                <w:rFonts w:ascii="Arial" w:hAnsi="Arial" w:cs="Arial"/>
                <w:u w:val="none"/>
                <w:lang w:val="en-US"/>
              </w:rPr>
              <w:t>SEER</w:t>
            </w:r>
          </w:p>
        </w:tc>
        <w:tc>
          <w:tcPr>
            <w:tcW w:w="2126" w:type="dxa"/>
            <w:shd w:val="clear" w:color="auto" w:fill="auto"/>
            <w:vAlign w:val="center"/>
          </w:tcPr>
          <w:p w:rsidR="00821904" w:rsidRPr="00F67CDF" w:rsidRDefault="00821904" w:rsidP="007925FB">
            <w:pPr>
              <w:pStyle w:val="BodyText"/>
              <w:jc w:val="center"/>
              <w:rPr>
                <w:rFonts w:ascii="Arial" w:hAnsi="Arial" w:cs="Arial"/>
                <w:u w:val="none"/>
                <w:lang w:val="en-US"/>
              </w:rPr>
            </w:pPr>
            <w:r w:rsidRPr="00F67CDF">
              <w:rPr>
                <w:rFonts w:ascii="Arial" w:hAnsi="Arial" w:cs="Arial"/>
                <w:u w:val="none"/>
                <w:lang w:val="en-US"/>
              </w:rPr>
              <w:t>SCOP</w:t>
            </w:r>
          </w:p>
        </w:tc>
      </w:tr>
      <w:tr w:rsidR="0035278E" w:rsidRPr="007925FB" w:rsidTr="007925FB">
        <w:tc>
          <w:tcPr>
            <w:tcW w:w="1276"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rPr>
              <w:t>8 HP</w:t>
            </w:r>
          </w:p>
        </w:tc>
        <w:tc>
          <w:tcPr>
            <w:tcW w:w="2552"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eastAsia="zh-CN"/>
              </w:rPr>
              <w:t>MMY-MAP0806</w:t>
            </w:r>
            <w:r>
              <w:rPr>
                <w:rFonts w:ascii="Arial" w:hAnsi="Arial" w:cs="Arial"/>
                <w:b w:val="0"/>
                <w:u w:val="none"/>
                <w:lang w:val="en-US" w:eastAsia="zh-CN"/>
              </w:rPr>
              <w:t>F</w:t>
            </w:r>
            <w:r w:rsidRPr="007925FB">
              <w:rPr>
                <w:rFonts w:ascii="Arial" w:hAnsi="Arial" w:cs="Arial"/>
                <w:b w:val="0"/>
                <w:u w:val="none"/>
                <w:lang w:val="en-US" w:eastAsia="zh-CN"/>
              </w:rPr>
              <w:t>T8P-E</w:t>
            </w:r>
          </w:p>
        </w:tc>
        <w:tc>
          <w:tcPr>
            <w:tcW w:w="2126" w:type="dxa"/>
            <w:shd w:val="clear" w:color="auto" w:fill="auto"/>
            <w:vAlign w:val="center"/>
          </w:tcPr>
          <w:p w:rsidR="0035278E" w:rsidRPr="007925FB" w:rsidRDefault="0035278E" w:rsidP="0035278E">
            <w:pPr>
              <w:pStyle w:val="BodyText"/>
              <w:jc w:val="center"/>
              <w:rPr>
                <w:rFonts w:ascii="Arial" w:hAnsi="Arial" w:cs="Arial"/>
                <w:b w:val="0"/>
                <w:u w:val="none"/>
              </w:rPr>
            </w:pPr>
            <w:r>
              <w:rPr>
                <w:rFonts w:ascii="Arial" w:hAnsi="Arial" w:cs="Arial"/>
                <w:b w:val="0"/>
                <w:u w:val="none"/>
                <w:lang w:val="en-US" w:eastAsia="zh-CN"/>
              </w:rPr>
              <w:t>8,05</w:t>
            </w:r>
          </w:p>
        </w:tc>
        <w:tc>
          <w:tcPr>
            <w:tcW w:w="2126" w:type="dxa"/>
            <w:shd w:val="clear" w:color="auto" w:fill="auto"/>
            <w:vAlign w:val="center"/>
          </w:tcPr>
          <w:p w:rsidR="0035278E" w:rsidRPr="007925FB" w:rsidRDefault="0035278E" w:rsidP="001152E8">
            <w:pPr>
              <w:pStyle w:val="BodyText"/>
              <w:jc w:val="center"/>
              <w:rPr>
                <w:rFonts w:ascii="Arial" w:hAnsi="Arial" w:cs="Arial"/>
                <w:b w:val="0"/>
                <w:u w:val="none"/>
              </w:rPr>
            </w:pPr>
            <w:r w:rsidRPr="007925FB">
              <w:rPr>
                <w:rFonts w:ascii="Arial" w:hAnsi="Arial" w:cs="Arial"/>
                <w:b w:val="0"/>
                <w:u w:val="none"/>
                <w:lang w:val="en-US" w:eastAsia="zh-CN"/>
              </w:rPr>
              <w:t>5,</w:t>
            </w:r>
            <w:r w:rsidR="001152E8">
              <w:rPr>
                <w:rFonts w:ascii="Arial" w:hAnsi="Arial" w:cs="Arial"/>
                <w:b w:val="0"/>
                <w:u w:val="none"/>
                <w:lang w:val="en-US" w:eastAsia="zh-CN"/>
              </w:rPr>
              <w:t>27</w:t>
            </w:r>
          </w:p>
        </w:tc>
      </w:tr>
      <w:tr w:rsidR="0035278E" w:rsidRPr="007925FB" w:rsidTr="007925FB">
        <w:tc>
          <w:tcPr>
            <w:tcW w:w="1276"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rPr>
              <w:t>10 HP</w:t>
            </w:r>
          </w:p>
        </w:tc>
        <w:tc>
          <w:tcPr>
            <w:tcW w:w="2552"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Pr>
                <w:rFonts w:ascii="Arial" w:hAnsi="Arial" w:cs="Arial"/>
                <w:b w:val="0"/>
                <w:u w:val="none"/>
                <w:lang w:val="en-US" w:eastAsia="zh-CN"/>
              </w:rPr>
              <w:t>MMY-MAP1006F</w:t>
            </w:r>
            <w:r w:rsidRPr="007925FB">
              <w:rPr>
                <w:rFonts w:ascii="Arial" w:hAnsi="Arial" w:cs="Arial"/>
                <w:b w:val="0"/>
                <w:u w:val="none"/>
                <w:lang w:val="en-US" w:eastAsia="zh-CN"/>
              </w:rPr>
              <w:t>T8P-E</w:t>
            </w:r>
          </w:p>
        </w:tc>
        <w:tc>
          <w:tcPr>
            <w:tcW w:w="2126" w:type="dxa"/>
            <w:shd w:val="clear" w:color="auto" w:fill="auto"/>
            <w:vAlign w:val="center"/>
          </w:tcPr>
          <w:p w:rsidR="0035278E" w:rsidRPr="007925FB" w:rsidRDefault="0035278E" w:rsidP="0035278E">
            <w:pPr>
              <w:pStyle w:val="BodyText"/>
              <w:jc w:val="center"/>
              <w:rPr>
                <w:rFonts w:ascii="Arial" w:hAnsi="Arial" w:cs="Arial"/>
                <w:b w:val="0"/>
                <w:u w:val="none"/>
              </w:rPr>
            </w:pPr>
            <w:r>
              <w:rPr>
                <w:rFonts w:ascii="Arial" w:hAnsi="Arial" w:cs="Arial"/>
                <w:b w:val="0"/>
                <w:u w:val="none"/>
                <w:lang w:val="en-US" w:eastAsia="zh-CN"/>
              </w:rPr>
              <w:t>8,02</w:t>
            </w:r>
          </w:p>
        </w:tc>
        <w:tc>
          <w:tcPr>
            <w:tcW w:w="2126" w:type="dxa"/>
            <w:shd w:val="clear" w:color="auto" w:fill="auto"/>
            <w:vAlign w:val="center"/>
          </w:tcPr>
          <w:p w:rsidR="0035278E" w:rsidRPr="007925FB" w:rsidRDefault="0035278E" w:rsidP="001152E8">
            <w:pPr>
              <w:pStyle w:val="BodyText"/>
              <w:jc w:val="center"/>
              <w:rPr>
                <w:rFonts w:ascii="Arial" w:hAnsi="Arial" w:cs="Arial"/>
                <w:b w:val="0"/>
                <w:u w:val="none"/>
              </w:rPr>
            </w:pPr>
            <w:r w:rsidRPr="007925FB">
              <w:rPr>
                <w:rFonts w:ascii="Arial" w:hAnsi="Arial" w:cs="Arial"/>
                <w:b w:val="0"/>
                <w:u w:val="none"/>
                <w:lang w:val="en-US" w:eastAsia="zh-CN"/>
              </w:rPr>
              <w:t>5,</w:t>
            </w:r>
            <w:r w:rsidR="001152E8">
              <w:rPr>
                <w:rFonts w:ascii="Arial" w:hAnsi="Arial" w:cs="Arial"/>
                <w:b w:val="0"/>
                <w:u w:val="none"/>
                <w:lang w:val="en-US" w:eastAsia="zh-CN"/>
              </w:rPr>
              <w:t>13</w:t>
            </w:r>
          </w:p>
        </w:tc>
      </w:tr>
      <w:tr w:rsidR="0035278E" w:rsidRPr="007925FB" w:rsidTr="007925FB">
        <w:tc>
          <w:tcPr>
            <w:tcW w:w="1276"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rPr>
              <w:t>12 HP</w:t>
            </w:r>
          </w:p>
        </w:tc>
        <w:tc>
          <w:tcPr>
            <w:tcW w:w="2552"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Pr>
                <w:rFonts w:ascii="Arial" w:hAnsi="Arial" w:cs="Arial"/>
                <w:b w:val="0"/>
                <w:u w:val="none"/>
                <w:lang w:val="en-US" w:eastAsia="zh-CN"/>
              </w:rPr>
              <w:t>MMY-MAP1206F</w:t>
            </w:r>
            <w:r w:rsidRPr="007925FB">
              <w:rPr>
                <w:rFonts w:ascii="Arial" w:hAnsi="Arial" w:cs="Arial"/>
                <w:b w:val="0"/>
                <w:u w:val="none"/>
                <w:lang w:val="en-US" w:eastAsia="zh-CN"/>
              </w:rPr>
              <w:t>T8P-E</w:t>
            </w:r>
          </w:p>
        </w:tc>
        <w:tc>
          <w:tcPr>
            <w:tcW w:w="2126" w:type="dxa"/>
            <w:shd w:val="clear" w:color="auto" w:fill="auto"/>
            <w:vAlign w:val="center"/>
          </w:tcPr>
          <w:p w:rsidR="0035278E" w:rsidRPr="007925FB" w:rsidRDefault="0035278E" w:rsidP="0035278E">
            <w:pPr>
              <w:pStyle w:val="BodyText"/>
              <w:jc w:val="center"/>
              <w:rPr>
                <w:rFonts w:ascii="Arial" w:hAnsi="Arial" w:cs="Arial"/>
                <w:b w:val="0"/>
                <w:u w:val="none"/>
              </w:rPr>
            </w:pPr>
            <w:r>
              <w:rPr>
                <w:rFonts w:ascii="Arial" w:hAnsi="Arial" w:cs="Arial"/>
                <w:b w:val="0"/>
                <w:u w:val="none"/>
                <w:lang w:val="en-US" w:eastAsia="zh-CN"/>
              </w:rPr>
              <w:t>8,00</w:t>
            </w:r>
          </w:p>
        </w:tc>
        <w:tc>
          <w:tcPr>
            <w:tcW w:w="2126" w:type="dxa"/>
            <w:shd w:val="clear" w:color="auto" w:fill="auto"/>
            <w:vAlign w:val="center"/>
          </w:tcPr>
          <w:p w:rsidR="0035278E" w:rsidRPr="007925FB" w:rsidRDefault="0035278E" w:rsidP="001152E8">
            <w:pPr>
              <w:pStyle w:val="BodyText"/>
              <w:jc w:val="center"/>
              <w:rPr>
                <w:rFonts w:ascii="Arial" w:hAnsi="Arial" w:cs="Arial"/>
                <w:b w:val="0"/>
                <w:u w:val="none"/>
              </w:rPr>
            </w:pPr>
            <w:r w:rsidRPr="007925FB">
              <w:rPr>
                <w:rFonts w:ascii="Arial" w:hAnsi="Arial" w:cs="Arial"/>
                <w:b w:val="0"/>
                <w:u w:val="none"/>
                <w:lang w:val="en-US" w:eastAsia="zh-CN"/>
              </w:rPr>
              <w:t>5,0</w:t>
            </w:r>
            <w:r w:rsidR="001152E8">
              <w:rPr>
                <w:rFonts w:ascii="Arial" w:hAnsi="Arial" w:cs="Arial"/>
                <w:b w:val="0"/>
                <w:u w:val="none"/>
                <w:lang w:val="en-US" w:eastAsia="zh-CN"/>
              </w:rPr>
              <w:t>4</w:t>
            </w:r>
          </w:p>
        </w:tc>
      </w:tr>
      <w:tr w:rsidR="0035278E" w:rsidRPr="007925FB" w:rsidTr="007925FB">
        <w:tc>
          <w:tcPr>
            <w:tcW w:w="1276"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rPr>
              <w:t>14 HP</w:t>
            </w:r>
          </w:p>
        </w:tc>
        <w:tc>
          <w:tcPr>
            <w:tcW w:w="2552"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Pr>
                <w:rFonts w:ascii="Arial" w:hAnsi="Arial" w:cs="Arial"/>
                <w:b w:val="0"/>
                <w:u w:val="none"/>
                <w:lang w:val="en-US" w:eastAsia="zh-CN"/>
              </w:rPr>
              <w:t>MMY-MAP1406F</w:t>
            </w:r>
            <w:r w:rsidRPr="007925FB">
              <w:rPr>
                <w:rFonts w:ascii="Arial" w:hAnsi="Arial" w:cs="Arial"/>
                <w:b w:val="0"/>
                <w:u w:val="none"/>
                <w:lang w:val="en-US" w:eastAsia="zh-CN"/>
              </w:rPr>
              <w:t>T8P-E</w:t>
            </w:r>
          </w:p>
        </w:tc>
        <w:tc>
          <w:tcPr>
            <w:tcW w:w="2126" w:type="dxa"/>
            <w:shd w:val="clear" w:color="auto" w:fill="auto"/>
            <w:vAlign w:val="center"/>
          </w:tcPr>
          <w:p w:rsidR="0035278E" w:rsidRPr="007925FB" w:rsidRDefault="0035278E" w:rsidP="0035278E">
            <w:pPr>
              <w:pStyle w:val="BodyText"/>
              <w:jc w:val="center"/>
              <w:rPr>
                <w:rFonts w:ascii="Arial" w:hAnsi="Arial" w:cs="Arial"/>
                <w:b w:val="0"/>
                <w:u w:val="none"/>
              </w:rPr>
            </w:pPr>
            <w:r w:rsidRPr="007925FB">
              <w:rPr>
                <w:rFonts w:ascii="Arial" w:hAnsi="Arial" w:cs="Arial"/>
                <w:b w:val="0"/>
                <w:u w:val="none"/>
                <w:lang w:val="en-US" w:eastAsia="zh-CN"/>
              </w:rPr>
              <w:t>7,</w:t>
            </w:r>
            <w:r>
              <w:rPr>
                <w:rFonts w:ascii="Arial" w:hAnsi="Arial" w:cs="Arial"/>
                <w:b w:val="0"/>
                <w:u w:val="none"/>
                <w:lang w:val="en-US" w:eastAsia="zh-CN"/>
              </w:rPr>
              <w:t>34</w:t>
            </w:r>
          </w:p>
        </w:tc>
        <w:tc>
          <w:tcPr>
            <w:tcW w:w="2126" w:type="dxa"/>
            <w:shd w:val="clear" w:color="auto" w:fill="auto"/>
            <w:vAlign w:val="center"/>
          </w:tcPr>
          <w:p w:rsidR="0035278E" w:rsidRPr="007925FB" w:rsidRDefault="001152E8" w:rsidP="0035278E">
            <w:pPr>
              <w:pStyle w:val="BodyText"/>
              <w:jc w:val="center"/>
              <w:rPr>
                <w:rFonts w:ascii="Arial" w:hAnsi="Arial" w:cs="Arial"/>
                <w:b w:val="0"/>
                <w:u w:val="none"/>
              </w:rPr>
            </w:pPr>
            <w:r>
              <w:rPr>
                <w:rFonts w:ascii="Arial" w:hAnsi="Arial" w:cs="Arial"/>
                <w:b w:val="0"/>
                <w:u w:val="none"/>
                <w:lang w:val="en-US" w:eastAsia="zh-CN"/>
              </w:rPr>
              <w:t>4,82</w:t>
            </w:r>
          </w:p>
        </w:tc>
      </w:tr>
      <w:tr w:rsidR="0035278E" w:rsidRPr="007925FB" w:rsidTr="007925FB">
        <w:tc>
          <w:tcPr>
            <w:tcW w:w="1276"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rPr>
              <w:t>16 HP</w:t>
            </w:r>
          </w:p>
        </w:tc>
        <w:tc>
          <w:tcPr>
            <w:tcW w:w="2552"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Pr>
                <w:rFonts w:ascii="Arial" w:hAnsi="Arial" w:cs="Arial"/>
                <w:b w:val="0"/>
                <w:u w:val="none"/>
                <w:lang w:val="en-US" w:eastAsia="zh-CN"/>
              </w:rPr>
              <w:t>MMY-MAP1606F</w:t>
            </w:r>
            <w:r w:rsidRPr="007925FB">
              <w:rPr>
                <w:rFonts w:ascii="Arial" w:hAnsi="Arial" w:cs="Arial"/>
                <w:b w:val="0"/>
                <w:u w:val="none"/>
                <w:lang w:val="en-US" w:eastAsia="zh-CN"/>
              </w:rPr>
              <w:t>T8P-E</w:t>
            </w:r>
          </w:p>
        </w:tc>
        <w:tc>
          <w:tcPr>
            <w:tcW w:w="2126" w:type="dxa"/>
            <w:shd w:val="clear" w:color="auto" w:fill="auto"/>
            <w:vAlign w:val="center"/>
          </w:tcPr>
          <w:p w:rsidR="0035278E" w:rsidRPr="007925FB" w:rsidRDefault="0035278E" w:rsidP="0035278E">
            <w:pPr>
              <w:pStyle w:val="BodyText"/>
              <w:jc w:val="center"/>
              <w:rPr>
                <w:rFonts w:ascii="Arial" w:hAnsi="Arial" w:cs="Arial"/>
                <w:b w:val="0"/>
                <w:u w:val="none"/>
              </w:rPr>
            </w:pPr>
            <w:r>
              <w:rPr>
                <w:rFonts w:ascii="Arial" w:hAnsi="Arial" w:cs="Arial"/>
                <w:b w:val="0"/>
                <w:u w:val="none"/>
                <w:lang w:val="en-US" w:eastAsia="zh-CN"/>
              </w:rPr>
              <w:t>8,17</w:t>
            </w:r>
          </w:p>
        </w:tc>
        <w:tc>
          <w:tcPr>
            <w:tcW w:w="2126" w:type="dxa"/>
            <w:shd w:val="clear" w:color="auto" w:fill="auto"/>
            <w:vAlign w:val="center"/>
          </w:tcPr>
          <w:p w:rsidR="0035278E" w:rsidRPr="007925FB" w:rsidRDefault="0035278E" w:rsidP="001152E8">
            <w:pPr>
              <w:pStyle w:val="BodyText"/>
              <w:jc w:val="center"/>
              <w:rPr>
                <w:rFonts w:ascii="Arial" w:hAnsi="Arial" w:cs="Arial"/>
                <w:b w:val="0"/>
                <w:u w:val="none"/>
              </w:rPr>
            </w:pPr>
            <w:r w:rsidRPr="007925FB">
              <w:rPr>
                <w:rFonts w:ascii="Arial" w:hAnsi="Arial" w:cs="Arial"/>
                <w:b w:val="0"/>
                <w:u w:val="none"/>
                <w:lang w:val="en-US" w:eastAsia="zh-CN"/>
              </w:rPr>
              <w:t>4,</w:t>
            </w:r>
            <w:r w:rsidR="001152E8">
              <w:rPr>
                <w:rFonts w:ascii="Arial" w:hAnsi="Arial" w:cs="Arial"/>
                <w:b w:val="0"/>
                <w:u w:val="none"/>
                <w:lang w:val="en-US" w:eastAsia="zh-CN"/>
              </w:rPr>
              <w:t>62</w:t>
            </w:r>
          </w:p>
        </w:tc>
      </w:tr>
      <w:tr w:rsidR="0035278E" w:rsidRPr="007925FB" w:rsidTr="007925FB">
        <w:tc>
          <w:tcPr>
            <w:tcW w:w="1276"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rPr>
              <w:t>18 HP</w:t>
            </w:r>
          </w:p>
        </w:tc>
        <w:tc>
          <w:tcPr>
            <w:tcW w:w="2552"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Pr>
                <w:rFonts w:ascii="Arial" w:hAnsi="Arial" w:cs="Arial"/>
                <w:b w:val="0"/>
                <w:u w:val="none"/>
                <w:lang w:val="en-US" w:eastAsia="zh-CN"/>
              </w:rPr>
              <w:t>MMY-MAP1806F</w:t>
            </w:r>
            <w:r w:rsidRPr="007925FB">
              <w:rPr>
                <w:rFonts w:ascii="Arial" w:hAnsi="Arial" w:cs="Arial"/>
                <w:b w:val="0"/>
                <w:u w:val="none"/>
                <w:lang w:val="en-US" w:eastAsia="zh-CN"/>
              </w:rPr>
              <w:t>T8P-E</w:t>
            </w:r>
          </w:p>
        </w:tc>
        <w:tc>
          <w:tcPr>
            <w:tcW w:w="2126"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rPr>
              <w:t>7,</w:t>
            </w:r>
            <w:r>
              <w:rPr>
                <w:rFonts w:ascii="Arial" w:hAnsi="Arial" w:cs="Arial"/>
                <w:b w:val="0"/>
                <w:u w:val="none"/>
                <w:lang w:val="en-US"/>
              </w:rPr>
              <w:t>86</w:t>
            </w:r>
          </w:p>
        </w:tc>
        <w:tc>
          <w:tcPr>
            <w:tcW w:w="2126" w:type="dxa"/>
            <w:shd w:val="clear" w:color="auto" w:fill="auto"/>
            <w:vAlign w:val="center"/>
          </w:tcPr>
          <w:p w:rsidR="0035278E" w:rsidRPr="007925FB" w:rsidRDefault="0035278E" w:rsidP="001152E8">
            <w:pPr>
              <w:pStyle w:val="BodyText"/>
              <w:jc w:val="center"/>
              <w:rPr>
                <w:rFonts w:ascii="Arial" w:hAnsi="Arial" w:cs="Arial"/>
                <w:b w:val="0"/>
                <w:u w:val="none"/>
                <w:lang w:val="en-US"/>
              </w:rPr>
            </w:pPr>
            <w:r w:rsidRPr="007925FB">
              <w:rPr>
                <w:rFonts w:ascii="Arial" w:hAnsi="Arial" w:cs="Arial"/>
                <w:b w:val="0"/>
                <w:u w:val="none"/>
                <w:lang w:val="en-US"/>
              </w:rPr>
              <w:t>4,</w:t>
            </w:r>
            <w:r w:rsidR="001152E8">
              <w:rPr>
                <w:rFonts w:ascii="Arial" w:hAnsi="Arial" w:cs="Arial"/>
                <w:b w:val="0"/>
                <w:u w:val="none"/>
                <w:lang w:val="en-US"/>
              </w:rPr>
              <w:t>62</w:t>
            </w:r>
          </w:p>
        </w:tc>
      </w:tr>
      <w:tr w:rsidR="0035278E" w:rsidRPr="007925FB" w:rsidTr="007925FB">
        <w:tc>
          <w:tcPr>
            <w:tcW w:w="1276"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rPr>
              <w:t>20 HP</w:t>
            </w:r>
          </w:p>
        </w:tc>
        <w:tc>
          <w:tcPr>
            <w:tcW w:w="2552"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eastAsia="zh-CN"/>
              </w:rPr>
              <w:t>MMY-MAP20</w:t>
            </w:r>
            <w:r>
              <w:rPr>
                <w:rFonts w:ascii="Arial" w:hAnsi="Arial" w:cs="Arial"/>
                <w:b w:val="0"/>
                <w:u w:val="none"/>
                <w:lang w:val="en-US" w:eastAsia="zh-CN"/>
              </w:rPr>
              <w:t>06F</w:t>
            </w:r>
            <w:r w:rsidRPr="007925FB">
              <w:rPr>
                <w:rFonts w:ascii="Arial" w:hAnsi="Arial" w:cs="Arial"/>
                <w:b w:val="0"/>
                <w:u w:val="none"/>
                <w:lang w:val="en-US" w:eastAsia="zh-CN"/>
              </w:rPr>
              <w:t>T8P-E</w:t>
            </w:r>
          </w:p>
        </w:tc>
        <w:tc>
          <w:tcPr>
            <w:tcW w:w="2126" w:type="dxa"/>
            <w:shd w:val="clear" w:color="auto" w:fill="auto"/>
            <w:vAlign w:val="center"/>
          </w:tcPr>
          <w:p w:rsidR="0035278E" w:rsidRPr="007925FB" w:rsidRDefault="0035278E" w:rsidP="0035278E">
            <w:pPr>
              <w:pStyle w:val="BodyText"/>
              <w:jc w:val="center"/>
              <w:rPr>
                <w:rFonts w:ascii="Arial" w:hAnsi="Arial" w:cs="Arial"/>
                <w:b w:val="0"/>
                <w:u w:val="none"/>
                <w:lang w:val="en-US"/>
              </w:rPr>
            </w:pPr>
            <w:r w:rsidRPr="007925FB">
              <w:rPr>
                <w:rFonts w:ascii="Arial" w:hAnsi="Arial" w:cs="Arial"/>
                <w:b w:val="0"/>
                <w:u w:val="none"/>
                <w:lang w:val="en-US"/>
              </w:rPr>
              <w:t>7,1</w:t>
            </w:r>
            <w:r>
              <w:rPr>
                <w:rFonts w:ascii="Arial" w:hAnsi="Arial" w:cs="Arial"/>
                <w:b w:val="0"/>
                <w:u w:val="none"/>
                <w:lang w:val="en-US"/>
              </w:rPr>
              <w:t>2</w:t>
            </w:r>
          </w:p>
        </w:tc>
        <w:tc>
          <w:tcPr>
            <w:tcW w:w="2126" w:type="dxa"/>
            <w:shd w:val="clear" w:color="auto" w:fill="auto"/>
            <w:vAlign w:val="center"/>
          </w:tcPr>
          <w:p w:rsidR="0035278E" w:rsidRPr="007925FB" w:rsidRDefault="0035278E" w:rsidP="001152E8">
            <w:pPr>
              <w:pStyle w:val="BodyText"/>
              <w:jc w:val="center"/>
              <w:rPr>
                <w:rFonts w:ascii="Arial" w:hAnsi="Arial" w:cs="Arial"/>
                <w:b w:val="0"/>
                <w:u w:val="none"/>
                <w:lang w:val="en-US"/>
              </w:rPr>
            </w:pPr>
            <w:r w:rsidRPr="007925FB">
              <w:rPr>
                <w:rFonts w:ascii="Arial" w:hAnsi="Arial" w:cs="Arial"/>
                <w:b w:val="0"/>
                <w:u w:val="none"/>
                <w:lang w:val="en-US"/>
              </w:rPr>
              <w:t>4,</w:t>
            </w:r>
            <w:r w:rsidR="001152E8">
              <w:rPr>
                <w:rFonts w:ascii="Arial" w:hAnsi="Arial" w:cs="Arial"/>
                <w:b w:val="0"/>
                <w:u w:val="none"/>
                <w:lang w:val="en-US"/>
              </w:rPr>
              <w:t>49</w:t>
            </w:r>
          </w:p>
        </w:tc>
      </w:tr>
    </w:tbl>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b w:val="0"/>
          <w:lang w:val="el-GR"/>
        </w:rPr>
      </w:pPr>
      <w:r w:rsidRPr="00F93860">
        <w:rPr>
          <w:rFonts w:ascii="Arial" w:hAnsi="Arial" w:cs="Arial"/>
          <w:lang w:val="el-GR"/>
        </w:rPr>
        <w:t xml:space="preserve">Όλες οι ανωτέρω μεμονωμένες &amp; κύριες μονάδες </w:t>
      </w:r>
      <w:r w:rsidR="00862ED5" w:rsidRPr="00F93860">
        <w:rPr>
          <w:rFonts w:ascii="Arial" w:hAnsi="Arial" w:cs="Arial"/>
          <w:lang w:val="el-GR"/>
        </w:rPr>
        <w:t xml:space="preserve">θα </w:t>
      </w:r>
      <w:r w:rsidRPr="00F93860">
        <w:rPr>
          <w:rFonts w:ascii="Arial" w:hAnsi="Arial" w:cs="Arial"/>
          <w:lang w:val="el-GR"/>
        </w:rPr>
        <w:t xml:space="preserve">διαθέτουν δύο (2) δίδυμους-περιστροφικούς συμπιεστές </w:t>
      </w:r>
      <w:proofErr w:type="spellStart"/>
      <w:r w:rsidRPr="00F93860">
        <w:rPr>
          <w:rFonts w:ascii="Arial" w:hAnsi="Arial" w:cs="Arial"/>
          <w:lang w:val="el-GR"/>
        </w:rPr>
        <w:t>inverter</w:t>
      </w:r>
      <w:proofErr w:type="spellEnd"/>
      <w:r w:rsidRPr="00F93860">
        <w:rPr>
          <w:rFonts w:ascii="Arial" w:hAnsi="Arial" w:cs="Arial"/>
          <w:lang w:val="el-GR"/>
        </w:rPr>
        <w:t xml:space="preserve"> τύπου DC </w:t>
      </w:r>
      <w:proofErr w:type="spellStart"/>
      <w:r w:rsidRPr="00F93860">
        <w:rPr>
          <w:rFonts w:ascii="Arial" w:hAnsi="Arial" w:cs="Arial"/>
          <w:lang w:val="el-GR"/>
        </w:rPr>
        <w:t>twin</w:t>
      </w:r>
      <w:proofErr w:type="spellEnd"/>
      <w:r w:rsidRPr="00F93860">
        <w:rPr>
          <w:rFonts w:ascii="Arial" w:hAnsi="Arial" w:cs="Arial"/>
          <w:lang w:val="el-GR"/>
        </w:rPr>
        <w:t xml:space="preserve"> </w:t>
      </w:r>
      <w:proofErr w:type="spellStart"/>
      <w:r w:rsidRPr="00F93860">
        <w:rPr>
          <w:rFonts w:ascii="Arial" w:hAnsi="Arial" w:cs="Arial"/>
          <w:lang w:val="el-GR"/>
        </w:rPr>
        <w:t>rotary</w:t>
      </w:r>
      <w:proofErr w:type="spellEnd"/>
      <w:r w:rsidRPr="00F93860">
        <w:rPr>
          <w:rFonts w:ascii="Arial" w:hAnsi="Arial" w:cs="Arial"/>
          <w:lang w:val="el-GR"/>
        </w:rPr>
        <w:t>.</w:t>
      </w: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Κάθε εξωτερική μονάδα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διαθέτει τον δικό της ηλεκτρολογικό πίνακα ισχύος και ασθενών ρευμάτων, προστασίας ΙΡ65, στον οποίο η πρόσβαση </w:t>
      </w:r>
      <w:r w:rsidR="00862ED5" w:rsidRPr="00F93860">
        <w:rPr>
          <w:rFonts w:ascii="Arial" w:hAnsi="Arial" w:cs="Arial"/>
          <w:b w:val="0"/>
          <w:u w:val="none"/>
          <w:lang w:val="el-GR"/>
        </w:rPr>
        <w:t xml:space="preserve">θα </w:t>
      </w:r>
      <w:r w:rsidRPr="00F93860">
        <w:rPr>
          <w:rFonts w:ascii="Arial" w:hAnsi="Arial" w:cs="Arial"/>
          <w:b w:val="0"/>
          <w:u w:val="none"/>
          <w:lang w:val="el-GR"/>
        </w:rPr>
        <w:t>γίνεται μέσω αποσπώμενης μεταλλικής επιφάνειας.</w:t>
      </w: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Η τροφοδοσία της μονάδας </w:t>
      </w:r>
      <w:r w:rsidR="00862ED5" w:rsidRPr="00F93860">
        <w:rPr>
          <w:rFonts w:ascii="Arial" w:hAnsi="Arial" w:cs="Arial"/>
          <w:b w:val="0"/>
          <w:u w:val="none"/>
          <w:lang w:val="el-GR"/>
        </w:rPr>
        <w:t xml:space="preserve">θα </w:t>
      </w:r>
      <w:r w:rsidRPr="00F93860">
        <w:rPr>
          <w:rFonts w:ascii="Arial" w:hAnsi="Arial" w:cs="Arial"/>
          <w:b w:val="0"/>
          <w:u w:val="none"/>
          <w:lang w:val="el-GR"/>
        </w:rPr>
        <w:t xml:space="preserve">είναι τριφασική με ουδέτερο και γείωση, με τάση </w:t>
      </w:r>
      <w:r w:rsidR="00123A75" w:rsidRPr="00F93860">
        <w:rPr>
          <w:rFonts w:ascii="Arial" w:hAnsi="Arial" w:cs="Arial"/>
          <w:b w:val="0"/>
          <w:u w:val="none"/>
          <w:lang w:val="el-GR"/>
        </w:rPr>
        <w:t xml:space="preserve"> </w:t>
      </w:r>
      <w:r w:rsidRPr="00F93860">
        <w:rPr>
          <w:rFonts w:ascii="Arial" w:hAnsi="Arial" w:cs="Arial"/>
          <w:b w:val="0"/>
          <w:u w:val="none"/>
          <w:lang w:val="el-GR"/>
        </w:rPr>
        <w:t xml:space="preserve">400(380-415)Volts/50Hz. </w:t>
      </w:r>
    </w:p>
    <w:p w:rsidR="00123A75" w:rsidRPr="00F93860" w:rsidRDefault="00123A75" w:rsidP="00821904">
      <w:pPr>
        <w:pStyle w:val="BodyText"/>
        <w:rPr>
          <w:rFonts w:ascii="Arial" w:hAnsi="Arial" w:cs="Arial"/>
          <w:b w:val="0"/>
          <w:u w:val="none"/>
          <w:lang w:val="el-GR"/>
        </w:rPr>
      </w:pPr>
    </w:p>
    <w:p w:rsidR="00821904" w:rsidRPr="00F93860" w:rsidRDefault="00821904" w:rsidP="00821904">
      <w:pPr>
        <w:pStyle w:val="BodyText"/>
        <w:rPr>
          <w:rFonts w:ascii="Arial" w:hAnsi="Arial" w:cs="Arial"/>
          <w:b w:val="0"/>
          <w:u w:val="none"/>
          <w:lang w:val="el-GR"/>
        </w:rPr>
      </w:pPr>
      <w:r w:rsidRPr="00F93860">
        <w:rPr>
          <w:rFonts w:ascii="Arial" w:hAnsi="Arial" w:cs="Arial"/>
          <w:b w:val="0"/>
          <w:u w:val="none"/>
          <w:lang w:val="el-GR"/>
        </w:rPr>
        <w:t xml:space="preserve">Οι εξωτερικές μονάδες θα είναι χαμηλής στάθμης θορύβου. Η μέτρηση της στάθμης θορύβου </w:t>
      </w:r>
      <w:r w:rsidR="00123A75" w:rsidRPr="00F93860">
        <w:rPr>
          <w:rFonts w:ascii="Arial" w:hAnsi="Arial" w:cs="Arial"/>
          <w:b w:val="0"/>
          <w:u w:val="none"/>
          <w:lang w:val="el-GR"/>
        </w:rPr>
        <w:t xml:space="preserve">θα </w:t>
      </w:r>
      <w:r w:rsidRPr="00F93860">
        <w:rPr>
          <w:rFonts w:ascii="Arial" w:hAnsi="Arial" w:cs="Arial"/>
          <w:b w:val="0"/>
          <w:u w:val="none"/>
          <w:lang w:val="el-GR"/>
        </w:rPr>
        <w:t>δίνεται σε απόσταση 1m οριζόντια και 1</w:t>
      </w:r>
      <w:r w:rsidR="001152E8">
        <w:rPr>
          <w:rFonts w:ascii="Arial" w:hAnsi="Arial" w:cs="Arial"/>
          <w:b w:val="0"/>
          <w:u w:val="none"/>
          <w:lang w:val="en-US"/>
        </w:rPr>
        <w:t xml:space="preserve">,5 </w:t>
      </w:r>
      <w:r w:rsidRPr="00F93860">
        <w:rPr>
          <w:rFonts w:ascii="Arial" w:hAnsi="Arial" w:cs="Arial"/>
          <w:b w:val="0"/>
          <w:u w:val="none"/>
          <w:lang w:val="el-GR"/>
        </w:rPr>
        <w:t xml:space="preserve">m επάνω από το επίπεδο βάσης της εξωτερικής μονάδας ή  συστοιχίας μονάδων και δεν </w:t>
      </w:r>
      <w:r w:rsidR="00123A75" w:rsidRPr="00F93860">
        <w:rPr>
          <w:rFonts w:ascii="Arial" w:hAnsi="Arial" w:cs="Arial"/>
          <w:b w:val="0"/>
          <w:u w:val="none"/>
          <w:lang w:val="el-GR"/>
        </w:rPr>
        <w:t xml:space="preserve">θα </w:t>
      </w:r>
      <w:r w:rsidRPr="00F93860">
        <w:rPr>
          <w:rFonts w:ascii="Arial" w:hAnsi="Arial" w:cs="Arial"/>
          <w:b w:val="0"/>
          <w:u w:val="none"/>
          <w:lang w:val="el-GR"/>
        </w:rPr>
        <w:t>ξεπερνά τα κάτωθι όρια (λειτουργία σε ψύξη) :</w:t>
      </w:r>
    </w:p>
    <w:p w:rsidR="00821904" w:rsidRPr="00F93860" w:rsidRDefault="00821904" w:rsidP="00821904">
      <w:pPr>
        <w:pStyle w:val="BodyText"/>
        <w:rPr>
          <w:rFonts w:ascii="Arial" w:hAnsi="Arial" w:cs="Arial"/>
          <w:b w:val="0"/>
          <w:u w:val="none"/>
          <w:lang w:val="el-GR"/>
        </w:rPr>
      </w:pPr>
    </w:p>
    <w:tbl>
      <w:tblPr>
        <w:tblpPr w:leftFromText="180" w:rightFromText="180" w:vertAnchor="text" w:tblpXSpec="center"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268"/>
      </w:tblGrid>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b w:val="0"/>
                <w:lang w:val="el-GR"/>
              </w:rPr>
            </w:pPr>
            <w:r w:rsidRPr="00F93860">
              <w:rPr>
                <w:rFonts w:ascii="Arial" w:hAnsi="Arial" w:cs="Arial"/>
                <w:lang w:val="el-GR"/>
              </w:rPr>
              <w:t xml:space="preserve">Ισχύς Εξωτερικών Μονάδων </w:t>
            </w:r>
          </w:p>
        </w:tc>
        <w:tc>
          <w:tcPr>
            <w:tcW w:w="2268" w:type="dxa"/>
            <w:shd w:val="clear" w:color="auto" w:fill="auto"/>
            <w:vAlign w:val="center"/>
          </w:tcPr>
          <w:p w:rsidR="00821904" w:rsidRPr="00F93860" w:rsidRDefault="00821904" w:rsidP="007925FB">
            <w:pPr>
              <w:pStyle w:val="BodyText"/>
              <w:jc w:val="center"/>
              <w:rPr>
                <w:rFonts w:ascii="Arial" w:hAnsi="Arial" w:cs="Arial"/>
                <w:b w:val="0"/>
                <w:lang w:val="el-GR"/>
              </w:rPr>
            </w:pPr>
            <w:r w:rsidRPr="00F93860">
              <w:rPr>
                <w:rFonts w:ascii="Arial" w:hAnsi="Arial" w:cs="Arial"/>
                <w:lang w:val="el-GR"/>
              </w:rPr>
              <w:t>Στάθμη ηχητικής πίεσης</w:t>
            </w:r>
          </w:p>
          <w:p w:rsidR="00821904" w:rsidRPr="00F93860" w:rsidRDefault="00821904" w:rsidP="007925FB">
            <w:pPr>
              <w:pStyle w:val="BodyText"/>
              <w:jc w:val="center"/>
              <w:rPr>
                <w:rFonts w:ascii="Arial" w:hAnsi="Arial" w:cs="Arial"/>
                <w:b w:val="0"/>
                <w:lang w:val="el-GR"/>
              </w:rPr>
            </w:pPr>
            <w:proofErr w:type="spellStart"/>
            <w:r w:rsidRPr="00F93860">
              <w:rPr>
                <w:rFonts w:ascii="Arial" w:hAnsi="Arial" w:cs="Arial"/>
                <w:lang w:val="el-GR"/>
              </w:rPr>
              <w:t>dB(A</w:t>
            </w:r>
            <w:proofErr w:type="spellEnd"/>
            <w:r w:rsidRPr="00F93860">
              <w:rPr>
                <w:rFonts w:ascii="Arial" w:hAnsi="Arial" w:cs="Arial"/>
                <w:lang w:val="el-GR"/>
              </w:rPr>
              <w:t>)</w:t>
            </w:r>
          </w:p>
        </w:tc>
      </w:tr>
      <w:tr w:rsidR="00821904" w:rsidRPr="00F93860" w:rsidTr="007925FB">
        <w:trPr>
          <w:trHeight w:val="281"/>
        </w:trPr>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 xml:space="preserve">8 HP </w:t>
            </w:r>
          </w:p>
        </w:tc>
        <w:tc>
          <w:tcPr>
            <w:tcW w:w="2268" w:type="dxa"/>
            <w:shd w:val="clear" w:color="auto" w:fill="auto"/>
            <w:vAlign w:val="center"/>
          </w:tcPr>
          <w:p w:rsidR="00821904" w:rsidRPr="001152E8" w:rsidRDefault="001152E8" w:rsidP="007925FB">
            <w:pPr>
              <w:pStyle w:val="BodyText"/>
              <w:jc w:val="center"/>
              <w:rPr>
                <w:rFonts w:ascii="Arial" w:hAnsi="Arial" w:cs="Arial"/>
                <w:u w:val="none"/>
                <w:lang w:val="el-GR"/>
              </w:rPr>
            </w:pPr>
            <w:r w:rsidRPr="001152E8">
              <w:rPr>
                <w:rFonts w:ascii="Arial" w:hAnsi="Arial" w:cs="Arial"/>
                <w:u w:val="none"/>
                <w:lang w:val="en-US"/>
              </w:rPr>
              <w:t>59</w:t>
            </w:r>
            <w:r w:rsidR="00821904" w:rsidRPr="001152E8">
              <w:rPr>
                <w:rFonts w:ascii="Arial" w:hAnsi="Arial" w:cs="Arial"/>
                <w:u w:val="none"/>
                <w:lang w:val="el-GR"/>
              </w:rPr>
              <w:t>.0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10 HP</w:t>
            </w:r>
          </w:p>
        </w:tc>
        <w:tc>
          <w:tcPr>
            <w:tcW w:w="2268" w:type="dxa"/>
            <w:shd w:val="clear" w:color="auto" w:fill="auto"/>
          </w:tcPr>
          <w:p w:rsidR="00821904" w:rsidRPr="00F93860" w:rsidRDefault="00821904" w:rsidP="001152E8">
            <w:pPr>
              <w:jc w:val="center"/>
              <w:rPr>
                <w:rFonts w:ascii="Arial" w:hAnsi="Arial" w:cs="Arial"/>
                <w:lang w:val="el-GR"/>
              </w:rPr>
            </w:pPr>
            <w:r w:rsidRPr="00F93860">
              <w:rPr>
                <w:rFonts w:ascii="Arial" w:hAnsi="Arial" w:cs="Arial"/>
                <w:lang w:val="el-GR"/>
              </w:rPr>
              <w:t>5</w:t>
            </w:r>
            <w:r w:rsidR="001152E8">
              <w:rPr>
                <w:rFonts w:ascii="Arial" w:hAnsi="Arial" w:cs="Arial"/>
                <w:lang w:val="en-US"/>
              </w:rPr>
              <w:t>9</w:t>
            </w:r>
            <w:r w:rsidRPr="00F93860">
              <w:rPr>
                <w:rFonts w:ascii="Arial" w:hAnsi="Arial" w:cs="Arial"/>
                <w:lang w:val="el-GR"/>
              </w:rPr>
              <w:t>.0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12 HP</w:t>
            </w:r>
          </w:p>
        </w:tc>
        <w:tc>
          <w:tcPr>
            <w:tcW w:w="2268" w:type="dxa"/>
            <w:shd w:val="clear" w:color="auto" w:fill="auto"/>
          </w:tcPr>
          <w:p w:rsidR="00821904" w:rsidRPr="00F93860" w:rsidRDefault="001152E8" w:rsidP="007925FB">
            <w:pPr>
              <w:jc w:val="center"/>
              <w:rPr>
                <w:rFonts w:ascii="Arial" w:hAnsi="Arial" w:cs="Arial"/>
                <w:lang w:val="el-GR"/>
              </w:rPr>
            </w:pPr>
            <w:r>
              <w:rPr>
                <w:rFonts w:ascii="Arial" w:hAnsi="Arial" w:cs="Arial"/>
                <w:lang w:val="en-US"/>
              </w:rPr>
              <w:t>60</w:t>
            </w:r>
            <w:r w:rsidR="00821904" w:rsidRPr="00F93860">
              <w:rPr>
                <w:rFonts w:ascii="Arial" w:hAnsi="Arial" w:cs="Arial"/>
                <w:lang w:val="el-GR"/>
              </w:rPr>
              <w:t>.0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14 HP</w:t>
            </w:r>
          </w:p>
        </w:tc>
        <w:tc>
          <w:tcPr>
            <w:tcW w:w="2268" w:type="dxa"/>
            <w:shd w:val="clear" w:color="auto" w:fill="auto"/>
          </w:tcPr>
          <w:p w:rsidR="00821904" w:rsidRPr="00F93860" w:rsidRDefault="00821904" w:rsidP="001152E8">
            <w:pPr>
              <w:jc w:val="center"/>
              <w:rPr>
                <w:rFonts w:ascii="Arial" w:hAnsi="Arial" w:cs="Arial"/>
                <w:lang w:val="el-GR"/>
              </w:rPr>
            </w:pPr>
            <w:r w:rsidRPr="00F93860">
              <w:rPr>
                <w:rFonts w:ascii="Arial" w:hAnsi="Arial" w:cs="Arial"/>
                <w:lang w:val="el-GR"/>
              </w:rPr>
              <w:t>6</w:t>
            </w:r>
            <w:r w:rsidR="001152E8">
              <w:rPr>
                <w:rFonts w:ascii="Arial" w:hAnsi="Arial" w:cs="Arial"/>
                <w:lang w:val="en-US"/>
              </w:rPr>
              <w:t>2</w:t>
            </w:r>
            <w:r w:rsidRPr="00F93860">
              <w:rPr>
                <w:rFonts w:ascii="Arial" w:hAnsi="Arial" w:cs="Arial"/>
                <w:lang w:val="el-GR"/>
              </w:rPr>
              <w:t>.0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16 HP</w:t>
            </w:r>
          </w:p>
        </w:tc>
        <w:tc>
          <w:tcPr>
            <w:tcW w:w="2268" w:type="dxa"/>
            <w:shd w:val="clear" w:color="auto" w:fill="auto"/>
          </w:tcPr>
          <w:p w:rsidR="00821904" w:rsidRPr="00F93860" w:rsidRDefault="00821904" w:rsidP="001152E8">
            <w:pPr>
              <w:jc w:val="center"/>
              <w:rPr>
                <w:rFonts w:ascii="Arial" w:hAnsi="Arial" w:cs="Arial"/>
                <w:lang w:val="el-GR"/>
              </w:rPr>
            </w:pPr>
            <w:r w:rsidRPr="00F93860">
              <w:rPr>
                <w:rFonts w:ascii="Arial" w:hAnsi="Arial" w:cs="Arial"/>
                <w:lang w:val="el-GR"/>
              </w:rPr>
              <w:t>6</w:t>
            </w:r>
            <w:r w:rsidR="001152E8">
              <w:rPr>
                <w:rFonts w:ascii="Arial" w:hAnsi="Arial" w:cs="Arial"/>
                <w:lang w:val="en-US"/>
              </w:rPr>
              <w:t>1</w:t>
            </w:r>
            <w:r w:rsidRPr="00F93860">
              <w:rPr>
                <w:rFonts w:ascii="Arial" w:hAnsi="Arial" w:cs="Arial"/>
                <w:lang w:val="el-GR"/>
              </w:rPr>
              <w:t>.0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18 HP</w:t>
            </w:r>
          </w:p>
        </w:tc>
        <w:tc>
          <w:tcPr>
            <w:tcW w:w="2268" w:type="dxa"/>
            <w:shd w:val="clear" w:color="auto" w:fill="auto"/>
          </w:tcPr>
          <w:p w:rsidR="00821904" w:rsidRPr="00F93860" w:rsidRDefault="00821904" w:rsidP="001152E8">
            <w:pPr>
              <w:jc w:val="center"/>
              <w:rPr>
                <w:rFonts w:ascii="Arial" w:hAnsi="Arial" w:cs="Arial"/>
                <w:lang w:val="el-GR"/>
              </w:rPr>
            </w:pPr>
            <w:r w:rsidRPr="00F93860">
              <w:rPr>
                <w:rFonts w:ascii="Arial" w:hAnsi="Arial" w:cs="Arial"/>
                <w:lang w:val="el-GR"/>
              </w:rPr>
              <w:t>6</w:t>
            </w:r>
            <w:r w:rsidR="001152E8">
              <w:rPr>
                <w:rFonts w:ascii="Arial" w:hAnsi="Arial" w:cs="Arial"/>
                <w:lang w:val="en-US"/>
              </w:rPr>
              <w:t>1</w:t>
            </w:r>
            <w:r w:rsidRPr="00F93860">
              <w:rPr>
                <w:rFonts w:ascii="Arial" w:hAnsi="Arial" w:cs="Arial"/>
                <w:lang w:val="el-GR"/>
              </w:rPr>
              <w:t>.0</w:t>
            </w:r>
          </w:p>
        </w:tc>
      </w:tr>
      <w:tr w:rsidR="00821904" w:rsidRPr="00F93860" w:rsidTr="007925FB">
        <w:tc>
          <w:tcPr>
            <w:tcW w:w="2552" w:type="dxa"/>
            <w:shd w:val="clear" w:color="auto" w:fill="auto"/>
            <w:vAlign w:val="center"/>
          </w:tcPr>
          <w:p w:rsidR="00821904" w:rsidRPr="00F93860" w:rsidRDefault="00821904" w:rsidP="007925FB">
            <w:pPr>
              <w:pStyle w:val="BodyText"/>
              <w:jc w:val="center"/>
              <w:rPr>
                <w:rFonts w:ascii="Arial" w:hAnsi="Arial" w:cs="Arial"/>
                <w:u w:val="none"/>
                <w:lang w:val="el-GR"/>
              </w:rPr>
            </w:pPr>
            <w:r w:rsidRPr="00F93860">
              <w:rPr>
                <w:rFonts w:ascii="Arial" w:hAnsi="Arial" w:cs="Arial"/>
                <w:u w:val="none"/>
                <w:lang w:val="el-GR"/>
              </w:rPr>
              <w:t>20 HP</w:t>
            </w:r>
          </w:p>
        </w:tc>
        <w:tc>
          <w:tcPr>
            <w:tcW w:w="2268" w:type="dxa"/>
            <w:shd w:val="clear" w:color="auto" w:fill="auto"/>
          </w:tcPr>
          <w:p w:rsidR="00821904" w:rsidRPr="00F93860" w:rsidRDefault="00821904" w:rsidP="007925FB">
            <w:pPr>
              <w:jc w:val="center"/>
              <w:rPr>
                <w:rFonts w:ascii="Arial" w:hAnsi="Arial" w:cs="Arial"/>
                <w:lang w:val="el-GR"/>
              </w:rPr>
            </w:pPr>
            <w:r w:rsidRPr="00F93860">
              <w:rPr>
                <w:rFonts w:ascii="Arial" w:hAnsi="Arial" w:cs="Arial"/>
                <w:lang w:val="el-GR"/>
              </w:rPr>
              <w:t>61.0</w:t>
            </w:r>
          </w:p>
        </w:tc>
      </w:tr>
    </w:tbl>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F93860" w:rsidRDefault="00821904" w:rsidP="00821904">
      <w:pPr>
        <w:pStyle w:val="BodyText"/>
        <w:rPr>
          <w:rFonts w:ascii="Arial" w:hAnsi="Arial" w:cs="Arial"/>
          <w:lang w:val="el-GR"/>
        </w:rPr>
      </w:pPr>
    </w:p>
    <w:p w:rsidR="00821904" w:rsidRPr="001E3B37" w:rsidRDefault="00821904" w:rsidP="00821904">
      <w:pPr>
        <w:pStyle w:val="BodyText"/>
        <w:rPr>
          <w:rFonts w:ascii="Arial" w:hAnsi="Arial" w:cs="Arial"/>
          <w:lang w:val="el-GR"/>
        </w:rPr>
      </w:pPr>
      <w:r w:rsidRPr="00F93860">
        <w:rPr>
          <w:rFonts w:ascii="Arial" w:hAnsi="Arial" w:cs="Arial"/>
          <w:lang w:val="el-GR"/>
        </w:rPr>
        <w:t xml:space="preserve">Το σύστημα </w:t>
      </w:r>
      <w:r w:rsidR="00123A75" w:rsidRPr="00F93860">
        <w:rPr>
          <w:rFonts w:ascii="Arial" w:hAnsi="Arial" w:cs="Arial"/>
          <w:lang w:val="el-GR"/>
        </w:rPr>
        <w:t xml:space="preserve">θα </w:t>
      </w:r>
      <w:r w:rsidRPr="00F93860">
        <w:rPr>
          <w:rFonts w:ascii="Arial" w:hAnsi="Arial" w:cs="Arial"/>
          <w:lang w:val="el-GR"/>
        </w:rPr>
        <w:t>έχει τη δυνατότητα μείωσης της στάθμης θορύβου  (νυχτερινή λειτουργία) με μείωση της απόδοσης του συστήματος και των στροφών των ανεμιστήρων.</w:t>
      </w:r>
    </w:p>
    <w:p w:rsidR="00821904" w:rsidRPr="00F93860" w:rsidRDefault="00821904" w:rsidP="00821904">
      <w:pPr>
        <w:pStyle w:val="BodyText"/>
        <w:rPr>
          <w:rFonts w:ascii="Arial" w:hAnsi="Arial" w:cs="Arial"/>
          <w:color w:val="FF0000"/>
          <w:lang w:val="el-GR"/>
        </w:rPr>
      </w:pPr>
    </w:p>
    <w:p w:rsidR="00821904" w:rsidRPr="00F93860" w:rsidRDefault="00821904" w:rsidP="00821904">
      <w:pPr>
        <w:pStyle w:val="BodyText"/>
        <w:rPr>
          <w:rFonts w:ascii="Arial" w:hAnsi="Arial" w:cs="Arial"/>
          <w:b w:val="0"/>
          <w:lang w:val="el-GR"/>
        </w:rPr>
      </w:pPr>
      <w:r w:rsidRPr="00F93860">
        <w:rPr>
          <w:rFonts w:ascii="Arial" w:hAnsi="Arial" w:cs="Arial"/>
          <w:b w:val="0"/>
          <w:lang w:val="el-GR"/>
        </w:rPr>
        <w:t xml:space="preserve">Το σύστημα </w:t>
      </w:r>
      <w:r w:rsidR="00123A75" w:rsidRPr="00F93860">
        <w:rPr>
          <w:rFonts w:ascii="Arial" w:hAnsi="Arial" w:cs="Arial"/>
          <w:b w:val="0"/>
          <w:lang w:val="el-GR"/>
        </w:rPr>
        <w:t xml:space="preserve">θα </w:t>
      </w:r>
      <w:r w:rsidRPr="00F93860">
        <w:rPr>
          <w:rFonts w:ascii="Arial" w:hAnsi="Arial" w:cs="Arial"/>
          <w:b w:val="0"/>
          <w:lang w:val="el-GR"/>
        </w:rPr>
        <w:t>λειτουργεί σε ακραίες εξωτερικές θερμοκρασίες περιβάλλοντος τόσο σε ψύξη όσο και θέρμανση ως εξής:</w:t>
      </w:r>
    </w:p>
    <w:p w:rsidR="00821904" w:rsidRPr="00F93860" w:rsidRDefault="00821904" w:rsidP="007925FB">
      <w:pPr>
        <w:pStyle w:val="BodyText"/>
        <w:numPr>
          <w:ilvl w:val="0"/>
          <w:numId w:val="8"/>
        </w:numPr>
        <w:autoSpaceDE/>
        <w:autoSpaceDN/>
        <w:adjustRightInd/>
        <w:rPr>
          <w:rFonts w:ascii="Arial" w:hAnsi="Arial" w:cs="Arial"/>
          <w:b w:val="0"/>
          <w:lang w:val="el-GR"/>
        </w:rPr>
      </w:pPr>
      <w:r w:rsidRPr="00F93860">
        <w:rPr>
          <w:rFonts w:ascii="Arial" w:hAnsi="Arial" w:cs="Arial"/>
          <w:b w:val="0"/>
          <w:lang w:val="el-GR"/>
        </w:rPr>
        <w:t>Λειτουργία σε ψύξη :         από –10</w:t>
      </w:r>
      <w:r w:rsidRPr="00F93860">
        <w:rPr>
          <w:rFonts w:ascii="Arial" w:hAnsi="Arial" w:cs="Arial"/>
          <w:b w:val="0"/>
          <w:vertAlign w:val="superscript"/>
          <w:lang w:val="el-GR"/>
        </w:rPr>
        <w:t>ο</w:t>
      </w:r>
      <w:r w:rsidRPr="00F93860">
        <w:rPr>
          <w:rFonts w:ascii="Arial" w:hAnsi="Arial" w:cs="Arial"/>
          <w:b w:val="0"/>
          <w:lang w:val="el-GR"/>
        </w:rPr>
        <w:t>C έως + 46</w:t>
      </w:r>
      <w:r w:rsidRPr="00F93860">
        <w:rPr>
          <w:rFonts w:ascii="Arial" w:hAnsi="Arial" w:cs="Arial"/>
          <w:b w:val="0"/>
          <w:vertAlign w:val="superscript"/>
          <w:lang w:val="el-GR"/>
        </w:rPr>
        <w:t>ο</w:t>
      </w:r>
      <w:r w:rsidRPr="00F93860">
        <w:rPr>
          <w:rFonts w:ascii="Arial" w:hAnsi="Arial" w:cs="Arial"/>
          <w:b w:val="0"/>
          <w:lang w:val="el-GR"/>
        </w:rPr>
        <w:t>C DB</w:t>
      </w:r>
    </w:p>
    <w:p w:rsidR="00821904" w:rsidRPr="00F93860" w:rsidRDefault="00821904" w:rsidP="007925FB">
      <w:pPr>
        <w:pStyle w:val="BodyText"/>
        <w:numPr>
          <w:ilvl w:val="0"/>
          <w:numId w:val="8"/>
        </w:numPr>
        <w:autoSpaceDE/>
        <w:autoSpaceDN/>
        <w:adjustRightInd/>
        <w:rPr>
          <w:rFonts w:ascii="Arial" w:hAnsi="Arial" w:cs="Arial"/>
          <w:b w:val="0"/>
          <w:bCs w:val="0"/>
          <w:lang w:val="el-GR"/>
        </w:rPr>
      </w:pPr>
      <w:r w:rsidRPr="00F93860">
        <w:rPr>
          <w:rFonts w:ascii="Arial" w:hAnsi="Arial" w:cs="Arial"/>
          <w:b w:val="0"/>
          <w:lang w:val="el-GR"/>
        </w:rPr>
        <w:t>Λειτουργία σε θέρμανση : από –25</w:t>
      </w:r>
      <w:r w:rsidRPr="00F93860">
        <w:rPr>
          <w:rFonts w:ascii="Arial" w:hAnsi="Arial" w:cs="Arial"/>
          <w:b w:val="0"/>
          <w:vertAlign w:val="superscript"/>
          <w:lang w:val="el-GR"/>
        </w:rPr>
        <w:t>ο</w:t>
      </w:r>
      <w:r w:rsidRPr="00F93860">
        <w:rPr>
          <w:rFonts w:ascii="Arial" w:hAnsi="Arial" w:cs="Arial"/>
          <w:b w:val="0"/>
          <w:lang w:val="el-GR"/>
        </w:rPr>
        <w:t>C έως + 15.5</w:t>
      </w:r>
      <w:r w:rsidRPr="00F93860">
        <w:rPr>
          <w:rFonts w:ascii="Arial" w:hAnsi="Arial" w:cs="Arial"/>
          <w:b w:val="0"/>
          <w:vertAlign w:val="superscript"/>
          <w:lang w:val="el-GR"/>
        </w:rPr>
        <w:t>ο</w:t>
      </w:r>
      <w:r w:rsidRPr="00F93860">
        <w:rPr>
          <w:rFonts w:ascii="Arial" w:hAnsi="Arial" w:cs="Arial"/>
          <w:b w:val="0"/>
          <w:lang w:val="el-GR"/>
        </w:rPr>
        <w:t xml:space="preserve">C WB </w:t>
      </w:r>
    </w:p>
    <w:p w:rsidR="00123A75" w:rsidRPr="00F93860" w:rsidRDefault="00123A75" w:rsidP="00123A75">
      <w:pPr>
        <w:pStyle w:val="BodyText"/>
        <w:autoSpaceDE/>
        <w:autoSpaceDN/>
        <w:adjustRightInd/>
        <w:rPr>
          <w:rFonts w:ascii="Arial" w:hAnsi="Arial" w:cs="Arial"/>
          <w:b w:val="0"/>
          <w:lang w:val="el-GR"/>
        </w:rPr>
      </w:pPr>
    </w:p>
    <w:p w:rsidR="00821904" w:rsidRDefault="00821904" w:rsidP="00821904">
      <w:pPr>
        <w:pStyle w:val="BodyText"/>
        <w:ind w:left="786"/>
        <w:rPr>
          <w:rFonts w:ascii="Arial" w:hAnsi="Arial" w:cs="Arial"/>
          <w:b w:val="0"/>
          <w:bCs w:val="0"/>
          <w:lang w:val="el-GR"/>
        </w:rPr>
      </w:pPr>
    </w:p>
    <w:p w:rsidR="00F93860" w:rsidRPr="00F93860" w:rsidRDefault="00F93860" w:rsidP="00821904">
      <w:pPr>
        <w:pStyle w:val="BodyText"/>
        <w:ind w:left="786"/>
        <w:rPr>
          <w:rFonts w:ascii="Arial" w:hAnsi="Arial" w:cs="Arial"/>
          <w:b w:val="0"/>
          <w:bCs w:val="0"/>
          <w:lang w:val="el-GR"/>
        </w:rPr>
      </w:pPr>
    </w:p>
    <w:p w:rsidR="00821904" w:rsidRPr="00F93860" w:rsidRDefault="00821904" w:rsidP="007925FB">
      <w:pPr>
        <w:pStyle w:val="ListParagraph"/>
        <w:numPr>
          <w:ilvl w:val="0"/>
          <w:numId w:val="5"/>
        </w:numPr>
        <w:jc w:val="both"/>
        <w:rPr>
          <w:rFonts w:ascii="Arial" w:hAnsi="Arial" w:cs="Arial"/>
          <w:b/>
          <w:bCs/>
          <w:sz w:val="20"/>
          <w:szCs w:val="20"/>
          <w:lang w:val="el-GR"/>
        </w:rPr>
      </w:pPr>
      <w:r w:rsidRPr="00F93860">
        <w:rPr>
          <w:rFonts w:ascii="Arial" w:hAnsi="Arial" w:cs="Arial"/>
          <w:b/>
          <w:bCs/>
          <w:sz w:val="20"/>
          <w:szCs w:val="20"/>
          <w:lang w:val="el-GR"/>
        </w:rPr>
        <w:t>Συμπιεστές</w:t>
      </w:r>
    </w:p>
    <w:p w:rsidR="00821904" w:rsidRPr="00821904" w:rsidRDefault="00821904" w:rsidP="00821904">
      <w:pPr>
        <w:jc w:val="both"/>
        <w:rPr>
          <w:rFonts w:ascii="Arial" w:hAnsi="Arial" w:cs="Arial"/>
          <w:lang w:val="el-GR"/>
        </w:rPr>
      </w:pPr>
      <w:r w:rsidRPr="00821904">
        <w:rPr>
          <w:rFonts w:ascii="Arial" w:hAnsi="Arial" w:cs="Arial"/>
          <w:lang w:val="el-GR"/>
        </w:rPr>
        <w:t xml:space="preserve">Όλες οι μεμονωμένες εξωτερικές μονάδες από </w:t>
      </w:r>
      <w:r w:rsidRPr="00821904">
        <w:rPr>
          <w:rFonts w:ascii="Arial" w:hAnsi="Arial" w:cs="Arial"/>
          <w:b/>
          <w:lang w:val="el-GR"/>
        </w:rPr>
        <w:t>8 HP έως και 2</w:t>
      </w:r>
      <w:r w:rsidR="003F7CF9">
        <w:rPr>
          <w:rFonts w:ascii="Arial" w:hAnsi="Arial" w:cs="Arial"/>
          <w:b/>
          <w:lang w:val="el-GR"/>
        </w:rPr>
        <w:t>0</w:t>
      </w:r>
      <w:r w:rsidRPr="00821904">
        <w:rPr>
          <w:rFonts w:ascii="Arial" w:hAnsi="Arial" w:cs="Arial"/>
          <w:b/>
          <w:lang w:val="el-GR"/>
        </w:rPr>
        <w:t>HP</w:t>
      </w:r>
      <w:r w:rsidRPr="00821904">
        <w:rPr>
          <w:rFonts w:ascii="Arial" w:hAnsi="Arial" w:cs="Arial"/>
          <w:lang w:val="el-GR"/>
        </w:rPr>
        <w:t xml:space="preserve"> </w:t>
      </w:r>
      <w:r w:rsidR="00123A75">
        <w:rPr>
          <w:rFonts w:ascii="Arial" w:hAnsi="Arial" w:cs="Arial"/>
          <w:lang w:val="el-GR"/>
        </w:rPr>
        <w:t xml:space="preserve">θα </w:t>
      </w:r>
      <w:r w:rsidRPr="00821904">
        <w:rPr>
          <w:rFonts w:ascii="Arial" w:hAnsi="Arial" w:cs="Arial"/>
          <w:lang w:val="el-GR"/>
        </w:rPr>
        <w:t>περιλαμβάνουν</w:t>
      </w:r>
      <w:r>
        <w:rPr>
          <w:rFonts w:ascii="Arial" w:hAnsi="Arial" w:cs="Arial"/>
          <w:lang w:val="el-GR"/>
        </w:rPr>
        <w:t xml:space="preserve"> </w:t>
      </w:r>
      <w:r w:rsidRPr="00821904">
        <w:rPr>
          <w:rFonts w:ascii="Arial" w:hAnsi="Arial" w:cs="Arial"/>
          <w:b/>
          <w:u w:val="single"/>
          <w:lang w:val="el-GR"/>
        </w:rPr>
        <w:t>δύο (2)</w:t>
      </w:r>
      <w:r w:rsidRPr="00821904">
        <w:rPr>
          <w:rFonts w:ascii="Arial" w:hAnsi="Arial" w:cs="Arial"/>
          <w:u w:val="single"/>
          <w:lang w:val="el-GR"/>
        </w:rPr>
        <w:t xml:space="preserve"> δίδυμους-περιστροφικούς συμπιεστές inverter τύπου DC twin rotary</w:t>
      </w:r>
      <w:r w:rsidRPr="00821904">
        <w:rPr>
          <w:rFonts w:ascii="Arial" w:hAnsi="Arial" w:cs="Arial"/>
          <w:lang w:val="el-GR"/>
        </w:rPr>
        <w:t>.</w:t>
      </w:r>
    </w:p>
    <w:p w:rsidR="00821904" w:rsidRPr="00821904" w:rsidRDefault="00821904" w:rsidP="00821904">
      <w:pPr>
        <w:jc w:val="both"/>
        <w:rPr>
          <w:rFonts w:ascii="Arial" w:hAnsi="Arial" w:cs="Arial"/>
          <w:lang w:val="el-GR"/>
        </w:rPr>
      </w:pPr>
    </w:p>
    <w:p w:rsidR="00821904" w:rsidRPr="00821904" w:rsidRDefault="00123A75" w:rsidP="007925FB">
      <w:pPr>
        <w:pStyle w:val="ListParagraph"/>
        <w:numPr>
          <w:ilvl w:val="0"/>
          <w:numId w:val="12"/>
        </w:numPr>
        <w:rPr>
          <w:rFonts w:ascii="Arial" w:hAnsi="Arial" w:cs="Arial"/>
          <w:iCs/>
          <w:color w:val="000000"/>
          <w:kern w:val="24"/>
          <w:sz w:val="20"/>
          <w:szCs w:val="20"/>
          <w:lang w:val="el-GR" w:eastAsia="zh-CN"/>
        </w:rPr>
      </w:pPr>
      <w:r>
        <w:rPr>
          <w:rFonts w:ascii="Arial" w:hAnsi="Arial" w:cs="Arial"/>
          <w:sz w:val="20"/>
          <w:szCs w:val="20"/>
          <w:lang w:val="el-GR"/>
        </w:rPr>
        <w:t xml:space="preserve">Οι συμπιεστές θα έχουν τεχνολογία </w:t>
      </w:r>
      <w:r w:rsidR="00821904" w:rsidRPr="00821904">
        <w:rPr>
          <w:rFonts w:ascii="Arial" w:hAnsi="Arial" w:cs="Arial"/>
          <w:sz w:val="20"/>
          <w:szCs w:val="20"/>
          <w:lang w:val="el-GR"/>
        </w:rPr>
        <w:t xml:space="preserve"> </w:t>
      </w:r>
      <w:r w:rsidR="00821904" w:rsidRPr="00821904">
        <w:rPr>
          <w:rFonts w:ascii="Arial" w:hAnsi="Arial" w:cs="Arial"/>
          <w:b/>
          <w:bCs/>
          <w:iCs/>
          <w:sz w:val="20"/>
          <w:szCs w:val="20"/>
        </w:rPr>
        <w:t>Dual</w:t>
      </w:r>
      <w:r w:rsidR="00821904" w:rsidRPr="00821904">
        <w:rPr>
          <w:rFonts w:ascii="Arial" w:hAnsi="Arial" w:cs="Arial"/>
          <w:b/>
          <w:bCs/>
          <w:iCs/>
          <w:sz w:val="20"/>
          <w:szCs w:val="20"/>
          <w:lang w:val="el-GR"/>
        </w:rPr>
        <w:t xml:space="preserve"> </w:t>
      </w:r>
      <w:r w:rsidR="00821904" w:rsidRPr="00821904">
        <w:rPr>
          <w:rFonts w:ascii="Arial" w:hAnsi="Arial" w:cs="Arial"/>
          <w:b/>
          <w:bCs/>
          <w:iCs/>
          <w:sz w:val="20"/>
          <w:szCs w:val="20"/>
        </w:rPr>
        <w:t>Vane</w:t>
      </w:r>
      <w:r w:rsidR="00821904" w:rsidRPr="00821904">
        <w:rPr>
          <w:rFonts w:ascii="Arial" w:hAnsi="Arial" w:cs="Arial"/>
          <w:b/>
          <w:bCs/>
          <w:iCs/>
          <w:sz w:val="20"/>
          <w:szCs w:val="20"/>
          <w:lang w:val="el-GR"/>
        </w:rPr>
        <w:t xml:space="preserve"> και επίστρωση προστασίας «</w:t>
      </w:r>
      <w:proofErr w:type="spellStart"/>
      <w:r w:rsidR="00821904" w:rsidRPr="00821904">
        <w:rPr>
          <w:rFonts w:ascii="Arial" w:hAnsi="Arial" w:cs="Arial"/>
          <w:b/>
          <w:bCs/>
          <w:iCs/>
          <w:sz w:val="20"/>
          <w:szCs w:val="20"/>
          <w:lang w:val="el-GR"/>
        </w:rPr>
        <w:t>Diamond</w:t>
      </w:r>
      <w:proofErr w:type="spellEnd"/>
      <w:r w:rsidR="00821904" w:rsidRPr="00821904">
        <w:rPr>
          <w:rFonts w:ascii="Arial" w:hAnsi="Arial" w:cs="Arial"/>
          <w:b/>
          <w:bCs/>
          <w:iCs/>
          <w:sz w:val="20"/>
          <w:szCs w:val="20"/>
          <w:lang w:val="el-GR"/>
        </w:rPr>
        <w:t xml:space="preserve"> </w:t>
      </w:r>
      <w:proofErr w:type="spellStart"/>
      <w:r w:rsidR="00821904" w:rsidRPr="00821904">
        <w:rPr>
          <w:rFonts w:ascii="Arial" w:hAnsi="Arial" w:cs="Arial"/>
          <w:b/>
          <w:bCs/>
          <w:iCs/>
          <w:sz w:val="20"/>
          <w:szCs w:val="20"/>
          <w:lang w:val="el-GR"/>
        </w:rPr>
        <w:t>Like</w:t>
      </w:r>
      <w:proofErr w:type="spellEnd"/>
      <w:r w:rsidR="00821904" w:rsidRPr="00821904">
        <w:rPr>
          <w:rFonts w:ascii="Arial" w:hAnsi="Arial" w:cs="Arial"/>
          <w:b/>
          <w:bCs/>
          <w:iCs/>
          <w:sz w:val="20"/>
          <w:szCs w:val="20"/>
          <w:lang w:val="el-GR"/>
        </w:rPr>
        <w:t xml:space="preserve"> </w:t>
      </w:r>
      <w:proofErr w:type="spellStart"/>
      <w:r w:rsidR="00821904" w:rsidRPr="00821904">
        <w:rPr>
          <w:rFonts w:ascii="Arial" w:hAnsi="Arial" w:cs="Arial"/>
          <w:b/>
          <w:bCs/>
          <w:iCs/>
          <w:sz w:val="20"/>
          <w:szCs w:val="20"/>
          <w:lang w:val="el-GR"/>
        </w:rPr>
        <w:t>Carbon</w:t>
      </w:r>
      <w:proofErr w:type="spellEnd"/>
      <w:r w:rsidR="00821904" w:rsidRPr="00821904">
        <w:rPr>
          <w:rFonts w:ascii="Arial" w:hAnsi="Arial" w:cs="Arial"/>
          <w:b/>
          <w:bCs/>
          <w:iCs/>
          <w:sz w:val="20"/>
          <w:szCs w:val="20"/>
          <w:lang w:val="el-GR"/>
        </w:rPr>
        <w:t xml:space="preserve"> (DLC)»  </w:t>
      </w:r>
      <w:r w:rsidR="00821904" w:rsidRPr="00821904">
        <w:rPr>
          <w:rFonts w:ascii="Arial" w:hAnsi="Arial" w:cs="Arial"/>
          <w:bCs/>
          <w:iCs/>
          <w:sz w:val="20"/>
          <w:szCs w:val="20"/>
          <w:lang w:val="el-GR"/>
        </w:rPr>
        <w:t>για τη μεγιστοποίηση της</w:t>
      </w:r>
      <w:r w:rsidR="00821904" w:rsidRPr="00821904">
        <w:rPr>
          <w:rFonts w:ascii="Arial" w:hAnsi="Arial" w:cs="Arial"/>
          <w:b/>
          <w:bCs/>
          <w:iCs/>
          <w:sz w:val="20"/>
          <w:szCs w:val="20"/>
          <w:lang w:val="el-GR"/>
        </w:rPr>
        <w:t xml:space="preserve">  </w:t>
      </w:r>
      <w:r w:rsidR="00821904" w:rsidRPr="00821904">
        <w:rPr>
          <w:rFonts w:ascii="Arial" w:hAnsi="Arial" w:cs="Arial"/>
          <w:bCs/>
          <w:iCs/>
          <w:sz w:val="20"/>
          <w:szCs w:val="20"/>
          <w:lang w:val="el-GR"/>
        </w:rPr>
        <w:t>αποδοτικότητας</w:t>
      </w:r>
      <w:r w:rsidR="00821904" w:rsidRPr="00821904">
        <w:rPr>
          <w:rFonts w:ascii="Arial" w:hAnsi="Arial" w:cs="Arial"/>
          <w:sz w:val="20"/>
          <w:szCs w:val="20"/>
          <w:lang w:val="el-GR"/>
        </w:rPr>
        <w:t xml:space="preserve"> και της αξιοπιστίας.</w:t>
      </w:r>
    </w:p>
    <w:p w:rsidR="00821904" w:rsidRPr="00821904" w:rsidRDefault="00821904" w:rsidP="007925FB">
      <w:pPr>
        <w:numPr>
          <w:ilvl w:val="0"/>
          <w:numId w:val="12"/>
        </w:numPr>
        <w:jc w:val="both"/>
        <w:rPr>
          <w:rFonts w:ascii="Arial" w:hAnsi="Arial" w:cs="Arial"/>
          <w:bCs/>
          <w:iCs/>
          <w:lang w:val="el-GR"/>
        </w:rPr>
      </w:pPr>
      <w:r w:rsidRPr="00821904">
        <w:rPr>
          <w:rFonts w:ascii="Arial" w:hAnsi="Arial" w:cs="Arial"/>
          <w:iCs/>
          <w:color w:val="000000"/>
          <w:kern w:val="24"/>
          <w:lang w:val="el-GR" w:eastAsia="zh-CN"/>
        </w:rPr>
        <w:t>Η</w:t>
      </w:r>
      <w:r w:rsidRPr="00821904">
        <w:rPr>
          <w:rFonts w:ascii="Arial" w:hAnsi="Arial" w:cs="Arial"/>
          <w:bCs/>
          <w:iCs/>
          <w:lang w:val="el-GR"/>
        </w:rPr>
        <w:t xml:space="preserve"> τεχνολογία </w:t>
      </w:r>
      <w:r w:rsidRPr="00821904">
        <w:rPr>
          <w:rFonts w:ascii="Arial" w:hAnsi="Arial" w:cs="Arial"/>
          <w:i/>
          <w:iCs/>
          <w:color w:val="000000"/>
          <w:kern w:val="24"/>
          <w:lang w:val="el-GR"/>
        </w:rPr>
        <w:t>“</w:t>
      </w:r>
      <w:r w:rsidRPr="00821904">
        <w:rPr>
          <w:rFonts w:ascii="Arial" w:hAnsi="Arial" w:cs="Arial"/>
          <w:i/>
          <w:iCs/>
          <w:color w:val="000000"/>
          <w:kern w:val="24"/>
        </w:rPr>
        <w:t>New</w:t>
      </w:r>
      <w:r w:rsidRPr="00821904">
        <w:rPr>
          <w:rFonts w:ascii="Arial" w:hAnsi="Arial" w:cs="Arial"/>
          <w:i/>
          <w:iCs/>
          <w:color w:val="000000"/>
          <w:kern w:val="24"/>
          <w:lang w:val="el-GR"/>
        </w:rPr>
        <w:t xml:space="preserve"> </w:t>
      </w:r>
      <w:r w:rsidRPr="00821904">
        <w:rPr>
          <w:rFonts w:ascii="Arial" w:hAnsi="Arial" w:cs="Arial"/>
          <w:i/>
          <w:iCs/>
          <w:color w:val="000000"/>
          <w:kern w:val="24"/>
        </w:rPr>
        <w:t>Diamond</w:t>
      </w:r>
      <w:r w:rsidRPr="00821904">
        <w:rPr>
          <w:rFonts w:ascii="Arial" w:hAnsi="Arial" w:cs="Arial"/>
          <w:i/>
          <w:iCs/>
          <w:color w:val="000000"/>
          <w:kern w:val="24"/>
          <w:lang w:val="el-GR"/>
        </w:rPr>
        <w:t xml:space="preserve"> </w:t>
      </w:r>
      <w:r w:rsidRPr="00821904">
        <w:rPr>
          <w:rFonts w:ascii="Arial" w:hAnsi="Arial" w:cs="Arial"/>
          <w:i/>
          <w:iCs/>
          <w:color w:val="000000"/>
          <w:kern w:val="24"/>
        </w:rPr>
        <w:t>Like</w:t>
      </w:r>
      <w:r w:rsidRPr="00821904">
        <w:rPr>
          <w:rFonts w:ascii="Arial" w:hAnsi="Arial" w:cs="Arial"/>
          <w:i/>
          <w:iCs/>
          <w:color w:val="000000"/>
          <w:kern w:val="24"/>
          <w:lang w:val="el-GR"/>
        </w:rPr>
        <w:t xml:space="preserve"> </w:t>
      </w:r>
      <w:r w:rsidRPr="00821904">
        <w:rPr>
          <w:rFonts w:ascii="Arial" w:hAnsi="Arial" w:cs="Arial"/>
          <w:i/>
          <w:iCs/>
          <w:color w:val="000000"/>
          <w:kern w:val="24"/>
        </w:rPr>
        <w:t>Carbon</w:t>
      </w:r>
      <w:r w:rsidRPr="00821904">
        <w:rPr>
          <w:rFonts w:ascii="Arial" w:hAnsi="Arial" w:cs="Arial"/>
          <w:i/>
          <w:iCs/>
          <w:color w:val="000000"/>
          <w:kern w:val="24"/>
          <w:lang w:val="el-GR"/>
        </w:rPr>
        <w:t xml:space="preserve"> </w:t>
      </w:r>
      <w:r w:rsidRPr="00821904">
        <w:rPr>
          <w:rFonts w:ascii="Arial" w:hAnsi="Arial" w:cs="Arial"/>
          <w:i/>
          <w:iCs/>
          <w:color w:val="000000"/>
          <w:kern w:val="24"/>
        </w:rPr>
        <w:t>Coating</w:t>
      </w:r>
      <w:r w:rsidRPr="00821904">
        <w:rPr>
          <w:rFonts w:ascii="Arial" w:hAnsi="Arial" w:cs="Arial"/>
          <w:i/>
          <w:iCs/>
          <w:color w:val="000000"/>
          <w:kern w:val="24"/>
          <w:lang w:val="el-GR"/>
        </w:rPr>
        <w:t>”</w:t>
      </w:r>
      <w:r w:rsidRPr="00821904">
        <w:rPr>
          <w:rFonts w:ascii="Arial" w:hAnsi="Arial" w:cs="Arial"/>
          <w:bCs/>
          <w:iCs/>
          <w:color w:val="000000"/>
          <w:kern w:val="24"/>
          <w:lang w:val="el-GR" w:eastAsia="zh-CN"/>
        </w:rPr>
        <w:t xml:space="preserve"> </w:t>
      </w:r>
      <w:r w:rsidRPr="00821904">
        <w:rPr>
          <w:rFonts w:ascii="Arial" w:hAnsi="Arial" w:cs="Arial"/>
          <w:bCs/>
          <w:iCs/>
          <w:lang w:val="el-GR"/>
        </w:rPr>
        <w:t>ελαχιστοποιεί τις αποκλίσεις στην επιφάνεια επαφής μεταξύ πτερυγίου και κυλίνδρου, ακόμα και όταν ο συμπιεστής λειτουργεί σε πολύ υψηλές ταχύτητες.</w:t>
      </w:r>
    </w:p>
    <w:p w:rsidR="00821904" w:rsidRPr="00821904" w:rsidRDefault="00821904" w:rsidP="007925FB">
      <w:pPr>
        <w:pStyle w:val="ListParagraph"/>
        <w:numPr>
          <w:ilvl w:val="0"/>
          <w:numId w:val="12"/>
        </w:numPr>
        <w:jc w:val="both"/>
        <w:rPr>
          <w:rFonts w:ascii="Arial" w:hAnsi="Arial" w:cs="Arial"/>
          <w:bCs/>
          <w:iCs/>
          <w:sz w:val="20"/>
          <w:szCs w:val="20"/>
          <w:lang w:val="el-GR"/>
        </w:rPr>
      </w:pPr>
      <w:r w:rsidRPr="00821904">
        <w:rPr>
          <w:rFonts w:ascii="Arial" w:hAnsi="Arial" w:cs="Arial"/>
          <w:sz w:val="20"/>
          <w:szCs w:val="20"/>
          <w:lang w:val="el-GR"/>
        </w:rPr>
        <w:t xml:space="preserve">Οι συμπιεστές </w:t>
      </w:r>
      <w:r w:rsidR="00123A75">
        <w:rPr>
          <w:rFonts w:ascii="Arial" w:hAnsi="Arial" w:cs="Arial"/>
          <w:sz w:val="20"/>
          <w:szCs w:val="20"/>
          <w:lang w:val="el-GR"/>
        </w:rPr>
        <w:t xml:space="preserve">θα </w:t>
      </w:r>
      <w:r w:rsidRPr="00821904">
        <w:rPr>
          <w:rFonts w:ascii="Arial" w:hAnsi="Arial" w:cs="Arial"/>
          <w:sz w:val="20"/>
          <w:szCs w:val="20"/>
          <w:lang w:val="el-GR"/>
        </w:rPr>
        <w:t xml:space="preserve">διαθέτουν σύστημα Ενεργού Ελέγχου Λίπανσης _ </w:t>
      </w:r>
      <w:proofErr w:type="spellStart"/>
      <w:r w:rsidRPr="00821904">
        <w:rPr>
          <w:rFonts w:ascii="Arial" w:hAnsi="Arial" w:cs="Arial"/>
          <w:sz w:val="20"/>
          <w:szCs w:val="20"/>
          <w:lang w:val="el-GR"/>
        </w:rPr>
        <w:t>Active</w:t>
      </w:r>
      <w:proofErr w:type="spellEnd"/>
      <w:r w:rsidRPr="00821904">
        <w:rPr>
          <w:rFonts w:ascii="Arial" w:hAnsi="Arial" w:cs="Arial"/>
          <w:sz w:val="20"/>
          <w:szCs w:val="20"/>
          <w:lang w:val="el-GR"/>
        </w:rPr>
        <w:t xml:space="preserve"> </w:t>
      </w:r>
      <w:proofErr w:type="spellStart"/>
      <w:r w:rsidRPr="00821904">
        <w:rPr>
          <w:rFonts w:ascii="Arial" w:hAnsi="Arial" w:cs="Arial"/>
          <w:sz w:val="20"/>
          <w:szCs w:val="20"/>
          <w:lang w:val="el-GR"/>
        </w:rPr>
        <w:t>Oil</w:t>
      </w:r>
      <w:proofErr w:type="spellEnd"/>
      <w:r w:rsidRPr="00821904">
        <w:rPr>
          <w:rFonts w:ascii="Arial" w:hAnsi="Arial" w:cs="Arial"/>
          <w:sz w:val="20"/>
          <w:szCs w:val="20"/>
          <w:lang w:val="el-GR"/>
        </w:rPr>
        <w:t xml:space="preserve"> </w:t>
      </w:r>
      <w:proofErr w:type="spellStart"/>
      <w:r w:rsidRPr="00821904">
        <w:rPr>
          <w:rFonts w:ascii="Arial" w:hAnsi="Arial" w:cs="Arial"/>
          <w:sz w:val="20"/>
          <w:szCs w:val="20"/>
          <w:lang w:val="el-GR"/>
        </w:rPr>
        <w:t>Control</w:t>
      </w:r>
      <w:proofErr w:type="spellEnd"/>
      <w:r w:rsidRPr="00821904">
        <w:rPr>
          <w:rFonts w:ascii="Arial" w:hAnsi="Arial" w:cs="Arial"/>
          <w:sz w:val="20"/>
          <w:szCs w:val="20"/>
          <w:lang w:val="el-GR"/>
        </w:rPr>
        <w:t xml:space="preserve"> για αυξημένη αξιοπιστία, ενώ θα παρουσιάζουν σημαντικά υψηλότερη απόδοση και  εξοικονόμηση ενέργειας έναντι των συμβατικών </w:t>
      </w:r>
      <w:proofErr w:type="spellStart"/>
      <w:r w:rsidRPr="00821904">
        <w:rPr>
          <w:rFonts w:ascii="Arial" w:hAnsi="Arial" w:cs="Arial"/>
          <w:sz w:val="20"/>
          <w:szCs w:val="20"/>
          <w:lang w:val="el-GR"/>
        </w:rPr>
        <w:t>scroll</w:t>
      </w:r>
      <w:proofErr w:type="spellEnd"/>
      <w:r w:rsidRPr="00821904">
        <w:rPr>
          <w:rFonts w:ascii="Arial" w:hAnsi="Arial" w:cs="Arial"/>
          <w:sz w:val="20"/>
          <w:szCs w:val="20"/>
          <w:lang w:val="el-GR"/>
        </w:rPr>
        <w:t xml:space="preserve"> συμπιεστών, ιδίως σε μερικά φορτία.</w:t>
      </w:r>
    </w:p>
    <w:p w:rsidR="00821904" w:rsidRPr="00821904" w:rsidRDefault="00123A75" w:rsidP="007925FB">
      <w:pPr>
        <w:pStyle w:val="ListParagraph"/>
        <w:numPr>
          <w:ilvl w:val="0"/>
          <w:numId w:val="12"/>
        </w:numPr>
        <w:jc w:val="both"/>
        <w:rPr>
          <w:rFonts w:ascii="Arial" w:hAnsi="Arial" w:cs="Arial"/>
          <w:bCs/>
          <w:iCs/>
          <w:sz w:val="20"/>
          <w:szCs w:val="20"/>
          <w:lang w:val="el-GR"/>
        </w:rPr>
      </w:pPr>
      <w:r>
        <w:rPr>
          <w:rFonts w:ascii="Arial" w:hAnsi="Arial" w:cs="Arial"/>
          <w:sz w:val="20"/>
          <w:szCs w:val="20"/>
          <w:lang w:val="el-GR"/>
        </w:rPr>
        <w:t xml:space="preserve">Όλοι οι </w:t>
      </w:r>
      <w:r w:rsidR="00821904" w:rsidRPr="00821904">
        <w:rPr>
          <w:rFonts w:ascii="Arial" w:hAnsi="Arial" w:cs="Arial"/>
          <w:sz w:val="20"/>
          <w:szCs w:val="20"/>
          <w:lang w:val="el-GR"/>
        </w:rPr>
        <w:t xml:space="preserve">συμπιεστές </w:t>
      </w:r>
      <w:r>
        <w:rPr>
          <w:rFonts w:ascii="Arial" w:hAnsi="Arial" w:cs="Arial"/>
          <w:sz w:val="20"/>
          <w:szCs w:val="20"/>
          <w:lang w:val="el-GR"/>
        </w:rPr>
        <w:t xml:space="preserve">θα </w:t>
      </w:r>
      <w:r w:rsidR="00821904" w:rsidRPr="00821904">
        <w:rPr>
          <w:rFonts w:ascii="Arial" w:hAnsi="Arial" w:cs="Arial"/>
          <w:sz w:val="20"/>
          <w:szCs w:val="20"/>
          <w:lang w:val="el-GR"/>
        </w:rPr>
        <w:t xml:space="preserve">ελέγχονται από </w:t>
      </w:r>
      <w:proofErr w:type="spellStart"/>
      <w:r w:rsidR="00821904" w:rsidRPr="00821904">
        <w:rPr>
          <w:rFonts w:ascii="Arial" w:hAnsi="Arial" w:cs="Arial"/>
          <w:sz w:val="20"/>
          <w:szCs w:val="20"/>
          <w:lang w:val="el-GR"/>
        </w:rPr>
        <w:t>High</w:t>
      </w:r>
      <w:proofErr w:type="spellEnd"/>
      <w:r w:rsidR="00821904" w:rsidRPr="00821904">
        <w:rPr>
          <w:rFonts w:ascii="Arial" w:hAnsi="Arial" w:cs="Arial"/>
          <w:sz w:val="20"/>
          <w:szCs w:val="20"/>
          <w:lang w:val="el-GR"/>
        </w:rPr>
        <w:t>-</w:t>
      </w:r>
      <w:proofErr w:type="spellStart"/>
      <w:r w:rsidR="00821904" w:rsidRPr="00821904">
        <w:rPr>
          <w:rFonts w:ascii="Arial" w:hAnsi="Arial" w:cs="Arial"/>
          <w:sz w:val="20"/>
          <w:szCs w:val="20"/>
          <w:lang w:val="el-GR"/>
        </w:rPr>
        <w:t>speed</w:t>
      </w:r>
      <w:proofErr w:type="spellEnd"/>
      <w:r w:rsidR="00821904" w:rsidRPr="00821904">
        <w:rPr>
          <w:rFonts w:ascii="Arial" w:hAnsi="Arial" w:cs="Arial"/>
          <w:sz w:val="20"/>
          <w:szCs w:val="20"/>
          <w:lang w:val="el-GR"/>
        </w:rPr>
        <w:t xml:space="preserve"> </w:t>
      </w:r>
      <w:proofErr w:type="spellStart"/>
      <w:r w:rsidR="00821904" w:rsidRPr="00821904">
        <w:rPr>
          <w:rFonts w:ascii="Arial" w:hAnsi="Arial" w:cs="Arial"/>
          <w:sz w:val="20"/>
          <w:szCs w:val="20"/>
          <w:lang w:val="el-GR"/>
        </w:rPr>
        <w:t>Calculation</w:t>
      </w:r>
      <w:proofErr w:type="spellEnd"/>
      <w:r w:rsidR="00821904" w:rsidRPr="00821904">
        <w:rPr>
          <w:rFonts w:ascii="Arial" w:hAnsi="Arial" w:cs="Arial"/>
          <w:sz w:val="20"/>
          <w:szCs w:val="20"/>
          <w:lang w:val="el-GR"/>
        </w:rPr>
        <w:t xml:space="preserve"> </w:t>
      </w:r>
      <w:proofErr w:type="spellStart"/>
      <w:r w:rsidR="00821904" w:rsidRPr="00821904">
        <w:rPr>
          <w:rFonts w:ascii="Arial" w:hAnsi="Arial" w:cs="Arial"/>
          <w:sz w:val="20"/>
          <w:szCs w:val="20"/>
          <w:lang w:val="el-GR"/>
        </w:rPr>
        <w:t>Vector</w:t>
      </w:r>
      <w:proofErr w:type="spellEnd"/>
      <w:r w:rsidR="00821904" w:rsidRPr="00821904">
        <w:rPr>
          <w:rFonts w:ascii="Arial" w:hAnsi="Arial" w:cs="Arial"/>
          <w:sz w:val="20"/>
          <w:szCs w:val="20"/>
          <w:lang w:val="el-GR"/>
        </w:rPr>
        <w:t xml:space="preserve"> </w:t>
      </w:r>
      <w:proofErr w:type="spellStart"/>
      <w:r w:rsidR="00821904" w:rsidRPr="00821904">
        <w:rPr>
          <w:rFonts w:ascii="Arial" w:hAnsi="Arial" w:cs="Arial"/>
          <w:sz w:val="20"/>
          <w:szCs w:val="20"/>
          <w:lang w:val="el-GR"/>
        </w:rPr>
        <w:t>Control</w:t>
      </w:r>
      <w:proofErr w:type="spellEnd"/>
      <w:r w:rsidR="00821904" w:rsidRPr="00821904">
        <w:rPr>
          <w:rFonts w:ascii="Arial" w:hAnsi="Arial" w:cs="Arial"/>
          <w:sz w:val="20"/>
          <w:szCs w:val="20"/>
          <w:lang w:val="el-GR"/>
        </w:rPr>
        <w:t xml:space="preserve"> </w:t>
      </w:r>
      <w:proofErr w:type="spellStart"/>
      <w:r w:rsidR="00821904" w:rsidRPr="00821904">
        <w:rPr>
          <w:rFonts w:ascii="Arial" w:hAnsi="Arial" w:cs="Arial"/>
          <w:sz w:val="20"/>
          <w:szCs w:val="20"/>
          <w:lang w:val="el-GR"/>
        </w:rPr>
        <w:t>Inverter</w:t>
      </w:r>
      <w:proofErr w:type="spellEnd"/>
      <w:r w:rsidR="00821904" w:rsidRPr="00821904">
        <w:rPr>
          <w:rFonts w:ascii="Arial" w:hAnsi="Arial" w:cs="Arial"/>
          <w:sz w:val="20"/>
          <w:szCs w:val="20"/>
          <w:lang w:val="el-GR"/>
        </w:rPr>
        <w:t xml:space="preserve">_ Άμεσο Διανυσματικό-Έλεγχο </w:t>
      </w:r>
      <w:r w:rsidR="00821904" w:rsidRPr="00821904">
        <w:rPr>
          <w:rFonts w:ascii="Arial" w:hAnsi="Arial" w:cs="Arial"/>
          <w:sz w:val="20"/>
          <w:szCs w:val="20"/>
          <w:lang w:val="en-US"/>
        </w:rPr>
        <w:t>I</w:t>
      </w:r>
      <w:proofErr w:type="spellStart"/>
      <w:r w:rsidR="00821904" w:rsidRPr="00821904">
        <w:rPr>
          <w:rFonts w:ascii="Arial" w:hAnsi="Arial" w:cs="Arial"/>
          <w:sz w:val="20"/>
          <w:szCs w:val="20"/>
          <w:lang w:val="el-GR"/>
        </w:rPr>
        <w:t>nverter</w:t>
      </w:r>
      <w:proofErr w:type="spellEnd"/>
      <w:r w:rsidR="00821904" w:rsidRPr="00821904">
        <w:rPr>
          <w:rFonts w:ascii="Arial" w:hAnsi="Arial" w:cs="Arial"/>
          <w:sz w:val="20"/>
          <w:szCs w:val="20"/>
          <w:lang w:val="el-GR"/>
        </w:rPr>
        <w:t xml:space="preserve">, που παράγει ομαλή ημιτονοειδή καμπύλη λειτουργίας και βελτιώνει σημαντικά την αποδοτικότητα του συστήματος. </w:t>
      </w:r>
    </w:p>
    <w:p w:rsidR="00821904" w:rsidRPr="00821904" w:rsidRDefault="00123A75" w:rsidP="007925FB">
      <w:pPr>
        <w:pStyle w:val="ListParagraph"/>
        <w:numPr>
          <w:ilvl w:val="0"/>
          <w:numId w:val="12"/>
        </w:numPr>
        <w:jc w:val="both"/>
        <w:rPr>
          <w:rFonts w:ascii="Arial" w:hAnsi="Arial" w:cs="Arial"/>
          <w:sz w:val="20"/>
          <w:szCs w:val="20"/>
          <w:lang w:val="el-GR"/>
        </w:rPr>
      </w:pPr>
      <w:r>
        <w:rPr>
          <w:rFonts w:ascii="Arial" w:hAnsi="Arial" w:cs="Arial"/>
          <w:sz w:val="20"/>
          <w:szCs w:val="20"/>
          <w:lang w:val="el-GR"/>
        </w:rPr>
        <w:t>Οι συμπιεστές θα λ</w:t>
      </w:r>
      <w:r w:rsidR="00821904" w:rsidRPr="00821904">
        <w:rPr>
          <w:rFonts w:ascii="Arial" w:hAnsi="Arial" w:cs="Arial"/>
          <w:sz w:val="20"/>
          <w:szCs w:val="20"/>
          <w:lang w:val="el-GR"/>
        </w:rPr>
        <w:t>ειτουργ</w:t>
      </w:r>
      <w:r>
        <w:rPr>
          <w:rFonts w:ascii="Arial" w:hAnsi="Arial" w:cs="Arial"/>
          <w:sz w:val="20"/>
          <w:szCs w:val="20"/>
          <w:lang w:val="el-GR"/>
        </w:rPr>
        <w:t>ούν</w:t>
      </w:r>
      <w:r w:rsidR="00821904" w:rsidRPr="00821904">
        <w:rPr>
          <w:rFonts w:ascii="Arial" w:hAnsi="Arial" w:cs="Arial"/>
          <w:sz w:val="20"/>
          <w:szCs w:val="20"/>
          <w:lang w:val="el-GR"/>
        </w:rPr>
        <w:t xml:space="preserve"> με εξαιρετικά-ακριβή έλεγχο της συχνότητας των κινητήρων κάθε συμπιεστή, σε επίπεδα ακριβείας του 0,1 </w:t>
      </w:r>
      <w:proofErr w:type="spellStart"/>
      <w:r w:rsidR="00821904" w:rsidRPr="00821904">
        <w:rPr>
          <w:rFonts w:ascii="Arial" w:hAnsi="Arial" w:cs="Arial"/>
          <w:sz w:val="20"/>
          <w:szCs w:val="20"/>
          <w:lang w:val="el-GR"/>
        </w:rPr>
        <w:t>Hz</w:t>
      </w:r>
      <w:proofErr w:type="spellEnd"/>
      <w:r w:rsidR="00821904" w:rsidRPr="00821904">
        <w:rPr>
          <w:rFonts w:ascii="Arial" w:hAnsi="Arial" w:cs="Arial"/>
          <w:sz w:val="20"/>
          <w:szCs w:val="20"/>
          <w:lang w:val="el-GR"/>
        </w:rPr>
        <w:t xml:space="preserve">, και ρυθμίζοντας την ταχύτητα περιστροφής των συμπιεστών, </w:t>
      </w:r>
      <w:r>
        <w:rPr>
          <w:rFonts w:ascii="Arial" w:hAnsi="Arial" w:cs="Arial"/>
          <w:sz w:val="20"/>
          <w:szCs w:val="20"/>
          <w:lang w:val="el-GR"/>
        </w:rPr>
        <w:t xml:space="preserve">θα </w:t>
      </w:r>
      <w:r w:rsidR="00821904" w:rsidRPr="00821904">
        <w:rPr>
          <w:rFonts w:ascii="Arial" w:hAnsi="Arial" w:cs="Arial"/>
          <w:sz w:val="20"/>
          <w:szCs w:val="20"/>
          <w:lang w:val="el-GR"/>
        </w:rPr>
        <w:t>εξασφαλίζεται πλήρη</w:t>
      </w:r>
      <w:r>
        <w:rPr>
          <w:rFonts w:ascii="Arial" w:hAnsi="Arial" w:cs="Arial"/>
          <w:sz w:val="20"/>
          <w:szCs w:val="20"/>
          <w:lang w:val="el-GR"/>
        </w:rPr>
        <w:t>ς</w:t>
      </w:r>
      <w:r w:rsidR="00821904" w:rsidRPr="00821904">
        <w:rPr>
          <w:rFonts w:ascii="Arial" w:hAnsi="Arial" w:cs="Arial"/>
          <w:sz w:val="20"/>
          <w:szCs w:val="20"/>
          <w:lang w:val="el-GR"/>
        </w:rPr>
        <w:t xml:space="preserve"> αναλογικότητα λειτουργίας, καθώς οι συμπιεστές </w:t>
      </w:r>
      <w:r>
        <w:rPr>
          <w:rFonts w:ascii="Arial" w:hAnsi="Arial" w:cs="Arial"/>
          <w:sz w:val="20"/>
          <w:szCs w:val="20"/>
          <w:lang w:val="el-GR"/>
        </w:rPr>
        <w:t xml:space="preserve">θα </w:t>
      </w:r>
      <w:r w:rsidR="00821904" w:rsidRPr="00821904">
        <w:rPr>
          <w:rFonts w:ascii="Arial" w:hAnsi="Arial" w:cs="Arial"/>
          <w:sz w:val="20"/>
          <w:szCs w:val="20"/>
          <w:lang w:val="el-GR"/>
        </w:rPr>
        <w:t>μεταβάλλουν την απόδοσή τους σε 700~1200 βήματα λειτουργίας.</w:t>
      </w:r>
    </w:p>
    <w:p w:rsidR="00821904" w:rsidRPr="00821904" w:rsidRDefault="00821904" w:rsidP="007925FB">
      <w:pPr>
        <w:pStyle w:val="ListParagraph"/>
        <w:numPr>
          <w:ilvl w:val="0"/>
          <w:numId w:val="12"/>
        </w:numPr>
        <w:rPr>
          <w:rFonts w:ascii="Arial" w:hAnsi="Arial" w:cs="Arial"/>
          <w:iCs/>
          <w:sz w:val="20"/>
          <w:szCs w:val="20"/>
          <w:lang w:val="el-GR"/>
        </w:rPr>
      </w:pPr>
      <w:r w:rsidRPr="00821904">
        <w:rPr>
          <w:rFonts w:ascii="Arial" w:hAnsi="Arial" w:cs="Arial"/>
          <w:b/>
          <w:iCs/>
          <w:sz w:val="20"/>
          <w:szCs w:val="20"/>
          <w:lang w:val="el-GR"/>
        </w:rPr>
        <w:t xml:space="preserve">Έλεγχος περιστροφής συμπιεστών. </w:t>
      </w:r>
      <w:r w:rsidR="00123A75">
        <w:rPr>
          <w:rFonts w:ascii="Arial" w:hAnsi="Arial" w:cs="Arial"/>
          <w:iCs/>
          <w:sz w:val="20"/>
          <w:szCs w:val="20"/>
          <w:lang w:val="el-GR"/>
        </w:rPr>
        <w:t>Θα ελέγχεται η</w:t>
      </w:r>
      <w:r w:rsidRPr="00821904">
        <w:rPr>
          <w:rFonts w:ascii="Arial" w:hAnsi="Arial" w:cs="Arial"/>
          <w:iCs/>
          <w:sz w:val="20"/>
          <w:szCs w:val="20"/>
          <w:lang w:val="el-GR"/>
        </w:rPr>
        <w:t xml:space="preserve"> λειτουργία του κάθε συμπιεστή, διατηρώντας την ίδια συνολική απόδοση του </w:t>
      </w:r>
      <w:r w:rsidR="00123A75">
        <w:rPr>
          <w:rFonts w:ascii="Arial" w:hAnsi="Arial" w:cs="Arial"/>
          <w:iCs/>
          <w:sz w:val="20"/>
          <w:szCs w:val="20"/>
          <w:lang w:val="el-GR"/>
        </w:rPr>
        <w:t xml:space="preserve">κάθε </w:t>
      </w:r>
      <w:r w:rsidRPr="00821904">
        <w:rPr>
          <w:rFonts w:ascii="Arial" w:hAnsi="Arial" w:cs="Arial"/>
          <w:iCs/>
          <w:sz w:val="20"/>
          <w:szCs w:val="20"/>
          <w:lang w:val="el-GR"/>
        </w:rPr>
        <w:t xml:space="preserve">συμπιεστή. Προκειμένου να βελτιωθεί η αξιοπιστία του συστήματος η λογική ελέγχου του συμπιεστή </w:t>
      </w:r>
      <w:r w:rsidR="00123A75">
        <w:rPr>
          <w:rFonts w:ascii="Arial" w:hAnsi="Arial" w:cs="Arial"/>
          <w:iCs/>
          <w:sz w:val="20"/>
          <w:szCs w:val="20"/>
          <w:lang w:val="el-GR"/>
        </w:rPr>
        <w:t xml:space="preserve">θα </w:t>
      </w:r>
      <w:r w:rsidRPr="00821904">
        <w:rPr>
          <w:rFonts w:ascii="Arial" w:hAnsi="Arial" w:cs="Arial"/>
          <w:iCs/>
          <w:sz w:val="20"/>
          <w:szCs w:val="20"/>
          <w:lang w:val="el-GR"/>
        </w:rPr>
        <w:t>έχει σχεδιαστεί έτσι ώστε ο κάθε ένας συμπιεστής να μην  λειτουργεί συνεχώς για παρατεταμένη χρονική περίοδο.</w:t>
      </w:r>
      <w:r w:rsidRPr="00821904">
        <w:rPr>
          <w:rFonts w:ascii="Arial" w:hAnsi="Arial" w:cs="Arial"/>
          <w:b/>
          <w:bCs/>
          <w:iCs/>
          <w:sz w:val="20"/>
          <w:szCs w:val="20"/>
          <w:lang w:val="el-GR"/>
        </w:rPr>
        <w:t xml:space="preserve"> </w:t>
      </w:r>
    </w:p>
    <w:p w:rsidR="00821904" w:rsidRPr="00821904" w:rsidRDefault="00821904" w:rsidP="007925FB">
      <w:pPr>
        <w:pStyle w:val="ListParagraph"/>
        <w:numPr>
          <w:ilvl w:val="0"/>
          <w:numId w:val="12"/>
        </w:numPr>
        <w:rPr>
          <w:rFonts w:ascii="Arial" w:hAnsi="Arial" w:cs="Arial"/>
          <w:sz w:val="20"/>
          <w:szCs w:val="20"/>
          <w:lang w:val="el-GR"/>
        </w:rPr>
      </w:pPr>
      <w:r w:rsidRPr="00821904">
        <w:rPr>
          <w:rFonts w:ascii="Arial" w:hAnsi="Arial" w:cs="Arial"/>
          <w:b/>
          <w:bCs/>
          <w:iCs/>
          <w:sz w:val="20"/>
          <w:szCs w:val="20"/>
          <w:lang w:val="el-GR"/>
        </w:rPr>
        <w:t xml:space="preserve"> </w:t>
      </w:r>
      <w:r w:rsidRPr="00821904">
        <w:rPr>
          <w:rFonts w:ascii="Arial" w:hAnsi="Arial" w:cs="Arial"/>
          <w:b/>
          <w:bCs/>
          <w:iCs/>
          <w:sz w:val="20"/>
          <w:szCs w:val="20"/>
          <w:lang w:val="en-US"/>
        </w:rPr>
        <w:t>Backup</w:t>
      </w:r>
      <w:r w:rsidRPr="00821904">
        <w:rPr>
          <w:rFonts w:ascii="Arial" w:hAnsi="Arial" w:cs="Arial"/>
          <w:b/>
          <w:bCs/>
          <w:iCs/>
          <w:sz w:val="20"/>
          <w:szCs w:val="20"/>
          <w:lang w:val="el-GR"/>
        </w:rPr>
        <w:t xml:space="preserve"> συμπιεστών. </w:t>
      </w:r>
      <w:r w:rsidR="00123A75" w:rsidRPr="00123A75">
        <w:rPr>
          <w:rFonts w:ascii="Arial" w:hAnsi="Arial" w:cs="Arial"/>
          <w:bCs/>
          <w:iCs/>
          <w:sz w:val="20"/>
          <w:szCs w:val="20"/>
          <w:lang w:val="el-GR"/>
        </w:rPr>
        <w:t>Θα</w:t>
      </w:r>
      <w:r w:rsidR="00123A75">
        <w:rPr>
          <w:rFonts w:ascii="Arial" w:hAnsi="Arial" w:cs="Arial"/>
          <w:b/>
          <w:bCs/>
          <w:iCs/>
          <w:sz w:val="20"/>
          <w:szCs w:val="20"/>
          <w:lang w:val="el-GR"/>
        </w:rPr>
        <w:t xml:space="preserve"> </w:t>
      </w:r>
      <w:r w:rsidR="00123A75">
        <w:rPr>
          <w:rFonts w:ascii="Arial" w:hAnsi="Arial" w:cs="Arial"/>
          <w:sz w:val="20"/>
          <w:szCs w:val="20"/>
          <w:lang w:val="el-GR"/>
        </w:rPr>
        <w:t>ε</w:t>
      </w:r>
      <w:r w:rsidRPr="00821904">
        <w:rPr>
          <w:rFonts w:ascii="Arial" w:hAnsi="Arial" w:cs="Arial"/>
          <w:sz w:val="20"/>
          <w:szCs w:val="20"/>
          <w:lang w:val="el-GR"/>
        </w:rPr>
        <w:t>πιτρέπεται η λειτουργία του συστήματος ακόμα και όταν ένας συμπιεστής ή μία  εξωτερική μονάδα σταματήσει να λειτουργεί.</w:t>
      </w:r>
    </w:p>
    <w:p w:rsidR="00821904" w:rsidRPr="00821904" w:rsidRDefault="00821904" w:rsidP="00821904">
      <w:pPr>
        <w:rPr>
          <w:rFonts w:ascii="Arial" w:hAnsi="Arial" w:cs="Arial"/>
          <w:b/>
          <w:bCs/>
          <w:lang w:val="el-GR"/>
        </w:rPr>
      </w:pPr>
    </w:p>
    <w:p w:rsidR="00821904" w:rsidRPr="00821904" w:rsidRDefault="00821904" w:rsidP="007925FB">
      <w:pPr>
        <w:pStyle w:val="ListParagraph"/>
        <w:numPr>
          <w:ilvl w:val="0"/>
          <w:numId w:val="5"/>
        </w:numPr>
        <w:jc w:val="both"/>
        <w:rPr>
          <w:rFonts w:ascii="Arial" w:hAnsi="Arial" w:cs="Arial"/>
          <w:b/>
          <w:bCs/>
          <w:sz w:val="20"/>
          <w:szCs w:val="20"/>
          <w:lang w:val="el-GR"/>
        </w:rPr>
      </w:pPr>
      <w:proofErr w:type="spellStart"/>
      <w:r w:rsidRPr="00821904">
        <w:rPr>
          <w:rFonts w:ascii="Arial" w:hAnsi="Arial" w:cs="Arial"/>
          <w:b/>
          <w:bCs/>
          <w:sz w:val="20"/>
          <w:szCs w:val="20"/>
          <w:lang w:val="el-GR"/>
        </w:rPr>
        <w:t>Εναλλάκτες</w:t>
      </w:r>
      <w:proofErr w:type="spellEnd"/>
      <w:r w:rsidRPr="00821904">
        <w:rPr>
          <w:rFonts w:ascii="Arial" w:hAnsi="Arial" w:cs="Arial"/>
          <w:b/>
          <w:bCs/>
          <w:sz w:val="20"/>
          <w:szCs w:val="20"/>
          <w:lang w:val="el-GR"/>
        </w:rPr>
        <w:t xml:space="preserve"> θερμότητας</w:t>
      </w:r>
    </w:p>
    <w:p w:rsidR="00821904" w:rsidRPr="00821904" w:rsidRDefault="00821904" w:rsidP="00821904">
      <w:pPr>
        <w:rPr>
          <w:rFonts w:ascii="Arial" w:hAnsi="Arial" w:cs="Arial"/>
          <w:b/>
          <w:bCs/>
          <w:lang w:val="el-GR"/>
        </w:rPr>
      </w:pPr>
    </w:p>
    <w:p w:rsidR="00821904" w:rsidRPr="00821904" w:rsidRDefault="00821904" w:rsidP="00821904">
      <w:pPr>
        <w:jc w:val="both"/>
        <w:rPr>
          <w:rFonts w:ascii="Arial" w:hAnsi="Arial" w:cs="Arial"/>
          <w:lang w:val="el-GR"/>
        </w:rPr>
      </w:pPr>
      <w:r w:rsidRPr="00821904">
        <w:rPr>
          <w:rFonts w:ascii="Arial" w:hAnsi="Arial" w:cs="Arial"/>
          <w:lang w:val="el-GR"/>
        </w:rPr>
        <w:t>Οι εναλλάκτες θερ</w:t>
      </w:r>
      <w:r w:rsidR="00123A75">
        <w:rPr>
          <w:rFonts w:ascii="Arial" w:hAnsi="Arial" w:cs="Arial"/>
          <w:lang w:val="el-GR"/>
        </w:rPr>
        <w:t xml:space="preserve">μότητας των εξωτερικών μονάδων θα </w:t>
      </w:r>
      <w:r w:rsidRPr="00821904">
        <w:rPr>
          <w:rFonts w:ascii="Arial" w:hAnsi="Arial" w:cs="Arial"/>
          <w:lang w:val="el-GR"/>
        </w:rPr>
        <w:t>είναι κατασκευασμένοι στο εργοστάσιο από ειδικά διαμορφωμένο υψηλής μετάδοσης θερμότητας σωλήνα χαλκού, κατάλληλο για ψυκτικό μέσο R410A, μηχανικά εκτονωμένο σε πολλαπλά πτερύγια αλουμινίου.</w:t>
      </w:r>
    </w:p>
    <w:p w:rsidR="00821904" w:rsidRPr="00821904" w:rsidRDefault="00123A75" w:rsidP="00821904">
      <w:pPr>
        <w:jc w:val="both"/>
        <w:rPr>
          <w:rFonts w:ascii="Arial" w:hAnsi="Arial" w:cs="Arial"/>
          <w:lang w:val="el-GR"/>
        </w:rPr>
      </w:pPr>
      <w:r>
        <w:rPr>
          <w:rFonts w:ascii="Arial" w:hAnsi="Arial" w:cs="Arial"/>
          <w:lang w:val="el-GR"/>
        </w:rPr>
        <w:t xml:space="preserve"> Η επιφάνεια των πτερυγίων  θα </w:t>
      </w:r>
      <w:r w:rsidR="00821904" w:rsidRPr="00821904">
        <w:rPr>
          <w:rFonts w:ascii="Arial" w:hAnsi="Arial" w:cs="Arial"/>
          <w:lang w:val="el-GR"/>
        </w:rPr>
        <w:t xml:space="preserve">καλύπτεται από διπλό συνθετικό υδρόφιλο στρώμα, που </w:t>
      </w:r>
      <w:r>
        <w:rPr>
          <w:rFonts w:ascii="Arial" w:hAnsi="Arial" w:cs="Arial"/>
          <w:lang w:val="el-GR"/>
        </w:rPr>
        <w:t xml:space="preserve">θα </w:t>
      </w:r>
      <w:r w:rsidR="00821904" w:rsidRPr="00821904">
        <w:rPr>
          <w:rFonts w:ascii="Arial" w:hAnsi="Arial" w:cs="Arial"/>
          <w:lang w:val="el-GR"/>
        </w:rPr>
        <w:t>εξασφαλίζει προστασία από τη διάβρωση και καλύτερη διάχυση των συμπυκνωμάτων.</w:t>
      </w:r>
    </w:p>
    <w:p w:rsidR="00821904" w:rsidRPr="00821904" w:rsidRDefault="00821904" w:rsidP="00821904">
      <w:pPr>
        <w:jc w:val="both"/>
        <w:rPr>
          <w:rFonts w:ascii="Arial" w:hAnsi="Arial" w:cs="Arial"/>
          <w:bCs/>
          <w:iCs/>
          <w:lang w:val="el-GR"/>
        </w:rPr>
      </w:pPr>
      <w:r w:rsidRPr="00821904">
        <w:rPr>
          <w:rFonts w:ascii="Arial" w:hAnsi="Arial" w:cs="Arial"/>
          <w:bCs/>
          <w:iCs/>
          <w:lang w:val="el-GR"/>
        </w:rPr>
        <w:t xml:space="preserve">Το στοιχείο του εναλλάκτη θερμότητας </w:t>
      </w:r>
      <w:r w:rsidR="00137015">
        <w:rPr>
          <w:rFonts w:ascii="Arial" w:hAnsi="Arial" w:cs="Arial"/>
          <w:bCs/>
          <w:iCs/>
          <w:lang w:val="el-GR"/>
        </w:rPr>
        <w:t xml:space="preserve">θα </w:t>
      </w:r>
      <w:r w:rsidRPr="00821904">
        <w:rPr>
          <w:rFonts w:ascii="Arial" w:hAnsi="Arial" w:cs="Arial"/>
          <w:bCs/>
          <w:iCs/>
          <w:lang w:val="el-GR"/>
        </w:rPr>
        <w:t>αποτελείται από 3 σειρές σωλήνων διαμέτρου  7</w:t>
      </w:r>
      <w:r w:rsidRPr="00821904">
        <w:rPr>
          <w:rFonts w:ascii="Arial" w:hAnsi="Arial" w:cs="Arial"/>
          <w:bCs/>
          <w:iCs/>
        </w:rPr>
        <w:t>mm</w:t>
      </w:r>
      <w:r w:rsidRPr="00821904">
        <w:rPr>
          <w:rFonts w:ascii="Arial" w:hAnsi="Arial" w:cs="Arial"/>
          <w:bCs/>
          <w:iCs/>
          <w:lang w:val="el-GR"/>
        </w:rPr>
        <w:t xml:space="preserve"> και συνολικό αριθμό βημάτων 40 ( αριθμός σωλήνων ανά σειρά/στήλη) και </w:t>
      </w:r>
      <w:r w:rsidR="00137015">
        <w:rPr>
          <w:rFonts w:ascii="Arial" w:hAnsi="Arial" w:cs="Arial"/>
          <w:bCs/>
          <w:iCs/>
          <w:lang w:val="el-GR"/>
        </w:rPr>
        <w:t xml:space="preserve">θα </w:t>
      </w:r>
      <w:r w:rsidRPr="00821904">
        <w:rPr>
          <w:rFonts w:ascii="Arial" w:hAnsi="Arial" w:cs="Arial"/>
          <w:bCs/>
          <w:iCs/>
          <w:lang w:val="el-GR"/>
        </w:rPr>
        <w:t>καλύπτει και τις 4 πλευρές της μονάδας.</w:t>
      </w:r>
    </w:p>
    <w:p w:rsidR="00821904" w:rsidRPr="00821904" w:rsidRDefault="00821904" w:rsidP="00821904">
      <w:pPr>
        <w:jc w:val="both"/>
        <w:rPr>
          <w:rFonts w:ascii="Arial" w:hAnsi="Arial" w:cs="Arial"/>
          <w:lang w:val="el-GR"/>
        </w:rPr>
      </w:pPr>
    </w:p>
    <w:p w:rsidR="00821904" w:rsidRPr="00821904" w:rsidRDefault="00821904" w:rsidP="00821904">
      <w:pPr>
        <w:rPr>
          <w:rFonts w:ascii="Arial" w:hAnsi="Arial" w:cs="Arial"/>
          <w:b/>
          <w:bCs/>
          <w:lang w:val="el-GR"/>
        </w:rPr>
      </w:pPr>
    </w:p>
    <w:p w:rsidR="00821904" w:rsidRPr="00821904" w:rsidRDefault="00821904" w:rsidP="007925FB">
      <w:pPr>
        <w:pStyle w:val="ListParagraph"/>
        <w:numPr>
          <w:ilvl w:val="0"/>
          <w:numId w:val="13"/>
        </w:numPr>
        <w:rPr>
          <w:rFonts w:ascii="Arial" w:hAnsi="Arial" w:cs="Arial"/>
          <w:b/>
          <w:bCs/>
          <w:sz w:val="20"/>
          <w:szCs w:val="20"/>
          <w:lang w:val="el-GR"/>
        </w:rPr>
      </w:pPr>
      <w:r w:rsidRPr="00821904">
        <w:rPr>
          <w:rFonts w:ascii="Arial" w:hAnsi="Arial" w:cs="Arial"/>
          <w:b/>
          <w:bCs/>
          <w:sz w:val="20"/>
          <w:szCs w:val="20"/>
          <w:lang w:val="el-GR"/>
        </w:rPr>
        <w:t>Ανεμιστήρες</w:t>
      </w:r>
    </w:p>
    <w:p w:rsidR="00821904" w:rsidRPr="00821904" w:rsidRDefault="00821904" w:rsidP="00821904">
      <w:pPr>
        <w:jc w:val="both"/>
        <w:rPr>
          <w:rFonts w:ascii="Arial" w:hAnsi="Arial" w:cs="Arial"/>
          <w:lang w:val="el-GR"/>
        </w:rPr>
      </w:pPr>
      <w:r w:rsidRPr="00821904">
        <w:rPr>
          <w:rFonts w:ascii="Arial" w:hAnsi="Arial" w:cs="Arial"/>
          <w:lang w:val="el-GR"/>
        </w:rPr>
        <w:t xml:space="preserve">Οι πτερωτές των εξωτερικών μονάδων </w:t>
      </w:r>
      <w:r w:rsidR="00137015">
        <w:rPr>
          <w:rFonts w:ascii="Arial" w:hAnsi="Arial" w:cs="Arial"/>
          <w:lang w:val="el-GR"/>
        </w:rPr>
        <w:t xml:space="preserve">θα </w:t>
      </w:r>
      <w:r w:rsidRPr="00821904">
        <w:rPr>
          <w:rFonts w:ascii="Arial" w:hAnsi="Arial" w:cs="Arial"/>
          <w:lang w:val="el-GR"/>
        </w:rPr>
        <w:t>είναι ειδικά σχεδιασμένες και κατασκευασμένες εφαρμόζοντας την τεχνική των Reversed Circular Blades, η οποία έχει σαν αποτέλεσμα την μείωση τόσο της διαταραχής της ροής του αέρα μεταξύ των πτερυγίων, όσο και των αναταράξεων στο πίσω τμήμα αυτών καθώς και της χαμηλής  στάθμη</w:t>
      </w:r>
      <w:r w:rsidR="00137015">
        <w:rPr>
          <w:rFonts w:ascii="Arial" w:hAnsi="Arial" w:cs="Arial"/>
          <w:lang w:val="el-GR"/>
        </w:rPr>
        <w:t>ς</w:t>
      </w:r>
      <w:r w:rsidRPr="00821904">
        <w:rPr>
          <w:rFonts w:ascii="Arial" w:hAnsi="Arial" w:cs="Arial"/>
          <w:lang w:val="el-GR"/>
        </w:rPr>
        <w:t xml:space="preserve"> θορύβου.</w:t>
      </w:r>
    </w:p>
    <w:p w:rsidR="00821904" w:rsidRPr="00821904" w:rsidRDefault="00821904" w:rsidP="00821904">
      <w:pPr>
        <w:jc w:val="both"/>
        <w:rPr>
          <w:rFonts w:ascii="Arial" w:hAnsi="Arial" w:cs="Arial"/>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Οι ανεμιστήρες </w:t>
      </w:r>
      <w:r w:rsidR="00137015">
        <w:rPr>
          <w:rFonts w:ascii="Arial" w:hAnsi="Arial" w:cs="Arial"/>
          <w:lang w:val="el-GR"/>
        </w:rPr>
        <w:t xml:space="preserve">θα </w:t>
      </w:r>
      <w:r w:rsidRPr="00821904">
        <w:rPr>
          <w:rFonts w:ascii="Arial" w:hAnsi="Arial" w:cs="Arial"/>
          <w:lang w:val="el-GR"/>
        </w:rPr>
        <w:t xml:space="preserve">είναι απευθείας συνδεδεμένοι με υψηλής απόδοσης, στεγανούς, συνεχούς λίπανσης, DC inverter τριφασικούς κινητήρες των 1000 W, και </w:t>
      </w:r>
      <w:r w:rsidR="00137015">
        <w:rPr>
          <w:rFonts w:ascii="Arial" w:hAnsi="Arial" w:cs="Arial"/>
          <w:lang w:val="el-GR"/>
        </w:rPr>
        <w:t xml:space="preserve">θα </w:t>
      </w:r>
      <w:r w:rsidRPr="00821904">
        <w:rPr>
          <w:rFonts w:ascii="Arial" w:hAnsi="Arial" w:cs="Arial"/>
          <w:lang w:val="el-GR"/>
        </w:rPr>
        <w:t xml:space="preserve">βρίσκονται σε κοιλότητες τύπου καμπάνας διευρυμένης οπής αναρρόφησης, για ακόμα ομαλότερη ροή. </w:t>
      </w:r>
    </w:p>
    <w:p w:rsidR="00F65A65" w:rsidRDefault="00137015" w:rsidP="00821904">
      <w:pPr>
        <w:jc w:val="both"/>
        <w:rPr>
          <w:rFonts w:ascii="Arial" w:hAnsi="Arial" w:cs="Arial"/>
          <w:lang w:val="el-GR"/>
        </w:rPr>
      </w:pPr>
      <w:r>
        <w:rPr>
          <w:rFonts w:ascii="Arial" w:hAnsi="Arial" w:cs="Arial"/>
          <w:lang w:val="el-GR"/>
        </w:rPr>
        <w:t>Θα έ</w:t>
      </w:r>
      <w:r w:rsidR="00821904" w:rsidRPr="00821904">
        <w:rPr>
          <w:rFonts w:ascii="Arial" w:hAnsi="Arial" w:cs="Arial"/>
          <w:lang w:val="el-GR"/>
        </w:rPr>
        <w:t xml:space="preserve">χουν διαθέσιμη στατική πίεση </w:t>
      </w:r>
      <w:r w:rsidR="003F7CF9">
        <w:rPr>
          <w:rFonts w:ascii="Arial" w:hAnsi="Arial" w:cs="Arial"/>
          <w:lang w:val="el-GR"/>
        </w:rPr>
        <w:t xml:space="preserve">ως ακολούθως : </w:t>
      </w:r>
    </w:p>
    <w:p w:rsidR="00821904" w:rsidRPr="00F65A65" w:rsidRDefault="003F7CF9" w:rsidP="00F65A65">
      <w:pPr>
        <w:pStyle w:val="ListParagraph"/>
        <w:numPr>
          <w:ilvl w:val="0"/>
          <w:numId w:val="27"/>
        </w:numPr>
        <w:jc w:val="both"/>
        <w:rPr>
          <w:rFonts w:ascii="Arial" w:hAnsi="Arial" w:cs="Arial"/>
          <w:sz w:val="20"/>
          <w:szCs w:val="20"/>
          <w:lang w:val="el-GR"/>
        </w:rPr>
      </w:pPr>
      <w:r w:rsidRPr="00F65A65">
        <w:rPr>
          <w:rFonts w:ascii="Arial" w:hAnsi="Arial" w:cs="Arial"/>
          <w:sz w:val="20"/>
          <w:szCs w:val="20"/>
          <w:lang w:val="el-GR"/>
        </w:rPr>
        <w:t>μονάδα των 8</w:t>
      </w:r>
      <w:r w:rsidRPr="00F65A65">
        <w:rPr>
          <w:rFonts w:ascii="Arial" w:hAnsi="Arial" w:cs="Arial"/>
          <w:sz w:val="20"/>
          <w:szCs w:val="20"/>
          <w:lang w:val="en-US"/>
        </w:rPr>
        <w:t>HP</w:t>
      </w:r>
      <w:r w:rsidRPr="00F65A65">
        <w:rPr>
          <w:rFonts w:ascii="Arial" w:hAnsi="Arial" w:cs="Arial"/>
          <w:sz w:val="20"/>
          <w:szCs w:val="20"/>
          <w:lang w:val="el-GR"/>
        </w:rPr>
        <w:t xml:space="preserve"> : </w:t>
      </w:r>
      <w:r w:rsidR="00F65A65" w:rsidRPr="00F65A65">
        <w:rPr>
          <w:rFonts w:ascii="Arial" w:hAnsi="Arial" w:cs="Arial"/>
          <w:sz w:val="20"/>
          <w:szCs w:val="20"/>
          <w:lang w:val="el-GR"/>
        </w:rPr>
        <w:t xml:space="preserve">  </w:t>
      </w:r>
      <w:r w:rsidRPr="00F65A65">
        <w:rPr>
          <w:rFonts w:ascii="Arial" w:hAnsi="Arial" w:cs="Arial"/>
          <w:b/>
          <w:sz w:val="20"/>
          <w:szCs w:val="20"/>
          <w:lang w:val="en-US"/>
        </w:rPr>
        <w:t>4</w:t>
      </w:r>
      <w:r w:rsidRPr="00F65A65">
        <w:rPr>
          <w:rFonts w:ascii="Arial" w:hAnsi="Arial" w:cs="Arial"/>
          <w:b/>
          <w:sz w:val="20"/>
          <w:szCs w:val="20"/>
          <w:lang w:val="el-GR"/>
        </w:rPr>
        <w:t xml:space="preserve">0 </w:t>
      </w:r>
      <w:r w:rsidRPr="00F65A65">
        <w:rPr>
          <w:rFonts w:ascii="Arial" w:hAnsi="Arial" w:cs="Arial"/>
          <w:b/>
          <w:sz w:val="20"/>
          <w:szCs w:val="20"/>
          <w:lang w:val="en-US"/>
        </w:rPr>
        <w:t>Pa</w:t>
      </w:r>
    </w:p>
    <w:p w:rsidR="00F65A65" w:rsidRPr="00F65A65" w:rsidRDefault="00F65A65" w:rsidP="00F65A65">
      <w:pPr>
        <w:pStyle w:val="ListParagraph"/>
        <w:numPr>
          <w:ilvl w:val="0"/>
          <w:numId w:val="27"/>
        </w:numPr>
        <w:jc w:val="both"/>
        <w:rPr>
          <w:rFonts w:ascii="Arial" w:hAnsi="Arial" w:cs="Arial"/>
          <w:sz w:val="20"/>
          <w:szCs w:val="20"/>
          <w:lang w:val="el-GR"/>
        </w:rPr>
      </w:pPr>
      <w:r w:rsidRPr="00F65A65">
        <w:rPr>
          <w:rFonts w:ascii="Arial" w:hAnsi="Arial" w:cs="Arial"/>
          <w:sz w:val="20"/>
          <w:szCs w:val="20"/>
          <w:lang w:val="el-GR"/>
        </w:rPr>
        <w:t>μονάδα των 10</w:t>
      </w:r>
      <w:r w:rsidRPr="00F65A65">
        <w:rPr>
          <w:rFonts w:ascii="Arial" w:hAnsi="Arial" w:cs="Arial"/>
          <w:sz w:val="20"/>
          <w:szCs w:val="20"/>
          <w:lang w:val="en-US"/>
        </w:rPr>
        <w:t>HP</w:t>
      </w:r>
      <w:r w:rsidRPr="00F65A65">
        <w:rPr>
          <w:rFonts w:ascii="Arial" w:hAnsi="Arial" w:cs="Arial"/>
          <w:sz w:val="20"/>
          <w:szCs w:val="20"/>
          <w:lang w:val="el-GR"/>
        </w:rPr>
        <w:t xml:space="preserve"> : </w:t>
      </w:r>
      <w:r w:rsidRPr="00F65A65">
        <w:rPr>
          <w:rFonts w:ascii="Arial" w:hAnsi="Arial" w:cs="Arial"/>
          <w:b/>
          <w:sz w:val="20"/>
          <w:szCs w:val="20"/>
          <w:lang w:val="el-GR"/>
        </w:rPr>
        <w:t xml:space="preserve">50 </w:t>
      </w:r>
      <w:r w:rsidRPr="00F65A65">
        <w:rPr>
          <w:rFonts w:ascii="Arial" w:hAnsi="Arial" w:cs="Arial"/>
          <w:b/>
          <w:sz w:val="20"/>
          <w:szCs w:val="20"/>
          <w:lang w:val="en-US"/>
        </w:rPr>
        <w:t>Pa</w:t>
      </w:r>
    </w:p>
    <w:p w:rsidR="00F65A65" w:rsidRPr="00F65A65" w:rsidRDefault="00F65A65" w:rsidP="00F65A65">
      <w:pPr>
        <w:pStyle w:val="ListParagraph"/>
        <w:numPr>
          <w:ilvl w:val="0"/>
          <w:numId w:val="27"/>
        </w:numPr>
        <w:jc w:val="both"/>
        <w:rPr>
          <w:rFonts w:ascii="Arial" w:hAnsi="Arial" w:cs="Arial"/>
          <w:sz w:val="20"/>
          <w:szCs w:val="20"/>
          <w:lang w:val="el-GR"/>
        </w:rPr>
      </w:pPr>
      <w:r w:rsidRPr="00F65A65">
        <w:rPr>
          <w:rFonts w:ascii="Arial" w:hAnsi="Arial" w:cs="Arial"/>
          <w:sz w:val="20"/>
          <w:szCs w:val="20"/>
          <w:lang w:val="el-GR"/>
        </w:rPr>
        <w:t>μονάδα των 12</w:t>
      </w:r>
      <w:r w:rsidRPr="00F65A65">
        <w:rPr>
          <w:rFonts w:ascii="Arial" w:hAnsi="Arial" w:cs="Arial"/>
          <w:sz w:val="20"/>
          <w:szCs w:val="20"/>
          <w:lang w:val="en-US"/>
        </w:rPr>
        <w:t>HP</w:t>
      </w:r>
      <w:r w:rsidRPr="00F65A65">
        <w:rPr>
          <w:rFonts w:ascii="Arial" w:hAnsi="Arial" w:cs="Arial"/>
          <w:sz w:val="20"/>
          <w:szCs w:val="20"/>
          <w:lang w:val="el-GR"/>
        </w:rPr>
        <w:t xml:space="preserve"> : </w:t>
      </w:r>
      <w:r w:rsidRPr="00F65A65">
        <w:rPr>
          <w:rFonts w:ascii="Arial" w:hAnsi="Arial" w:cs="Arial"/>
          <w:b/>
          <w:sz w:val="20"/>
          <w:szCs w:val="20"/>
          <w:lang w:val="el-GR"/>
        </w:rPr>
        <w:t xml:space="preserve">50 </w:t>
      </w:r>
      <w:r w:rsidRPr="00F65A65">
        <w:rPr>
          <w:rFonts w:ascii="Arial" w:hAnsi="Arial" w:cs="Arial"/>
          <w:b/>
          <w:sz w:val="20"/>
          <w:szCs w:val="20"/>
          <w:lang w:val="en-US"/>
        </w:rPr>
        <w:t>Pa</w:t>
      </w:r>
    </w:p>
    <w:p w:rsidR="00F65A65" w:rsidRPr="00F65A65" w:rsidRDefault="00F65A65" w:rsidP="00F65A65">
      <w:pPr>
        <w:pStyle w:val="ListParagraph"/>
        <w:numPr>
          <w:ilvl w:val="0"/>
          <w:numId w:val="27"/>
        </w:numPr>
        <w:jc w:val="both"/>
        <w:rPr>
          <w:rFonts w:ascii="Arial" w:hAnsi="Arial" w:cs="Arial"/>
          <w:sz w:val="20"/>
          <w:szCs w:val="20"/>
          <w:lang w:val="el-GR"/>
        </w:rPr>
      </w:pPr>
      <w:r w:rsidRPr="00F65A65">
        <w:rPr>
          <w:rFonts w:ascii="Arial" w:hAnsi="Arial" w:cs="Arial"/>
          <w:sz w:val="20"/>
          <w:szCs w:val="20"/>
          <w:lang w:val="el-GR"/>
        </w:rPr>
        <w:t>μονάδα των 14</w:t>
      </w:r>
      <w:r w:rsidRPr="00F65A65">
        <w:rPr>
          <w:rFonts w:ascii="Arial" w:hAnsi="Arial" w:cs="Arial"/>
          <w:sz w:val="20"/>
          <w:szCs w:val="20"/>
          <w:lang w:val="en-US"/>
        </w:rPr>
        <w:t>HP</w:t>
      </w:r>
      <w:r w:rsidRPr="00F65A65">
        <w:rPr>
          <w:rFonts w:ascii="Arial" w:hAnsi="Arial" w:cs="Arial"/>
          <w:sz w:val="20"/>
          <w:szCs w:val="20"/>
          <w:lang w:val="el-GR"/>
        </w:rPr>
        <w:t xml:space="preserve"> : </w:t>
      </w:r>
      <w:r w:rsidRPr="00F65A65">
        <w:rPr>
          <w:rFonts w:ascii="Arial" w:hAnsi="Arial" w:cs="Arial"/>
          <w:b/>
          <w:sz w:val="20"/>
          <w:szCs w:val="20"/>
          <w:lang w:val="en-US"/>
        </w:rPr>
        <w:t>4</w:t>
      </w:r>
      <w:r w:rsidRPr="00F65A65">
        <w:rPr>
          <w:rFonts w:ascii="Arial" w:hAnsi="Arial" w:cs="Arial"/>
          <w:b/>
          <w:sz w:val="20"/>
          <w:szCs w:val="20"/>
          <w:lang w:val="el-GR"/>
        </w:rPr>
        <w:t xml:space="preserve">0 </w:t>
      </w:r>
      <w:r w:rsidRPr="00F65A65">
        <w:rPr>
          <w:rFonts w:ascii="Arial" w:hAnsi="Arial" w:cs="Arial"/>
          <w:b/>
          <w:sz w:val="20"/>
          <w:szCs w:val="20"/>
          <w:lang w:val="en-US"/>
        </w:rPr>
        <w:t>Pa</w:t>
      </w:r>
    </w:p>
    <w:p w:rsidR="00F65A65" w:rsidRPr="00F65A65" w:rsidRDefault="00F65A65" w:rsidP="00F65A65">
      <w:pPr>
        <w:pStyle w:val="ListParagraph"/>
        <w:numPr>
          <w:ilvl w:val="0"/>
          <w:numId w:val="27"/>
        </w:numPr>
        <w:jc w:val="both"/>
        <w:rPr>
          <w:rFonts w:ascii="Arial" w:hAnsi="Arial" w:cs="Arial"/>
          <w:sz w:val="20"/>
          <w:szCs w:val="20"/>
          <w:lang w:val="el-GR"/>
        </w:rPr>
      </w:pPr>
      <w:r w:rsidRPr="00F65A65">
        <w:rPr>
          <w:rFonts w:ascii="Arial" w:hAnsi="Arial" w:cs="Arial"/>
          <w:sz w:val="20"/>
          <w:szCs w:val="20"/>
          <w:lang w:val="el-GR"/>
        </w:rPr>
        <w:t>μονάδα των 16</w:t>
      </w:r>
      <w:r w:rsidRPr="00F65A65">
        <w:rPr>
          <w:rFonts w:ascii="Arial" w:hAnsi="Arial" w:cs="Arial"/>
          <w:sz w:val="20"/>
          <w:szCs w:val="20"/>
          <w:lang w:val="en-US"/>
        </w:rPr>
        <w:t>HP</w:t>
      </w:r>
      <w:r w:rsidRPr="00F65A65">
        <w:rPr>
          <w:rFonts w:ascii="Arial" w:hAnsi="Arial" w:cs="Arial"/>
          <w:sz w:val="20"/>
          <w:szCs w:val="20"/>
          <w:lang w:val="el-GR"/>
        </w:rPr>
        <w:t xml:space="preserve"> : </w:t>
      </w:r>
      <w:r w:rsidRPr="00F65A65">
        <w:rPr>
          <w:rFonts w:ascii="Arial" w:hAnsi="Arial" w:cs="Arial"/>
          <w:b/>
          <w:sz w:val="20"/>
          <w:szCs w:val="20"/>
          <w:lang w:val="en-US"/>
        </w:rPr>
        <w:t>4</w:t>
      </w:r>
      <w:r w:rsidRPr="00F65A65">
        <w:rPr>
          <w:rFonts w:ascii="Arial" w:hAnsi="Arial" w:cs="Arial"/>
          <w:b/>
          <w:sz w:val="20"/>
          <w:szCs w:val="20"/>
          <w:lang w:val="el-GR"/>
        </w:rPr>
        <w:t xml:space="preserve">0 </w:t>
      </w:r>
      <w:r w:rsidRPr="00F65A65">
        <w:rPr>
          <w:rFonts w:ascii="Arial" w:hAnsi="Arial" w:cs="Arial"/>
          <w:b/>
          <w:sz w:val="20"/>
          <w:szCs w:val="20"/>
          <w:lang w:val="en-US"/>
        </w:rPr>
        <w:t>Pa</w:t>
      </w:r>
    </w:p>
    <w:p w:rsidR="00F65A65" w:rsidRPr="00F65A65" w:rsidRDefault="00F65A65" w:rsidP="00F65A65">
      <w:pPr>
        <w:pStyle w:val="ListParagraph"/>
        <w:numPr>
          <w:ilvl w:val="0"/>
          <w:numId w:val="27"/>
        </w:numPr>
        <w:jc w:val="both"/>
        <w:rPr>
          <w:rFonts w:ascii="Arial" w:hAnsi="Arial" w:cs="Arial"/>
          <w:sz w:val="20"/>
          <w:szCs w:val="20"/>
          <w:lang w:val="el-GR"/>
        </w:rPr>
      </w:pPr>
      <w:r w:rsidRPr="00F65A65">
        <w:rPr>
          <w:rFonts w:ascii="Arial" w:hAnsi="Arial" w:cs="Arial"/>
          <w:sz w:val="20"/>
          <w:szCs w:val="20"/>
          <w:lang w:val="el-GR"/>
        </w:rPr>
        <w:t>μονάδα των 18</w:t>
      </w:r>
      <w:r w:rsidRPr="00F65A65">
        <w:rPr>
          <w:rFonts w:ascii="Arial" w:hAnsi="Arial" w:cs="Arial"/>
          <w:sz w:val="20"/>
          <w:szCs w:val="20"/>
          <w:lang w:val="en-US"/>
        </w:rPr>
        <w:t>HP</w:t>
      </w:r>
      <w:r w:rsidRPr="00F65A65">
        <w:rPr>
          <w:rFonts w:ascii="Arial" w:hAnsi="Arial" w:cs="Arial"/>
          <w:sz w:val="20"/>
          <w:szCs w:val="20"/>
          <w:lang w:val="el-GR"/>
        </w:rPr>
        <w:t xml:space="preserve"> : </w:t>
      </w:r>
      <w:r w:rsidRPr="00F65A65">
        <w:rPr>
          <w:rFonts w:ascii="Arial" w:hAnsi="Arial" w:cs="Arial"/>
          <w:b/>
          <w:sz w:val="20"/>
          <w:szCs w:val="20"/>
          <w:lang w:val="en-US"/>
        </w:rPr>
        <w:t>4</w:t>
      </w:r>
      <w:r w:rsidRPr="00F65A65">
        <w:rPr>
          <w:rFonts w:ascii="Arial" w:hAnsi="Arial" w:cs="Arial"/>
          <w:b/>
          <w:sz w:val="20"/>
          <w:szCs w:val="20"/>
          <w:lang w:val="el-GR"/>
        </w:rPr>
        <w:t xml:space="preserve">0 </w:t>
      </w:r>
      <w:r w:rsidRPr="00F65A65">
        <w:rPr>
          <w:rFonts w:ascii="Arial" w:hAnsi="Arial" w:cs="Arial"/>
          <w:b/>
          <w:sz w:val="20"/>
          <w:szCs w:val="20"/>
          <w:lang w:val="en-US"/>
        </w:rPr>
        <w:t>Pa</w:t>
      </w:r>
    </w:p>
    <w:p w:rsidR="00F65A65" w:rsidRPr="00F65A65" w:rsidRDefault="00F65A65" w:rsidP="00F65A65">
      <w:pPr>
        <w:pStyle w:val="ListParagraph"/>
        <w:numPr>
          <w:ilvl w:val="0"/>
          <w:numId w:val="27"/>
        </w:numPr>
        <w:jc w:val="both"/>
        <w:rPr>
          <w:rFonts w:ascii="Arial" w:hAnsi="Arial" w:cs="Arial"/>
          <w:sz w:val="20"/>
          <w:szCs w:val="20"/>
          <w:lang w:val="el-GR"/>
        </w:rPr>
      </w:pPr>
      <w:r w:rsidRPr="00F65A65">
        <w:rPr>
          <w:rFonts w:ascii="Arial" w:hAnsi="Arial" w:cs="Arial"/>
          <w:sz w:val="20"/>
          <w:szCs w:val="20"/>
          <w:lang w:val="el-GR"/>
        </w:rPr>
        <w:t>μονάδα των 20</w:t>
      </w:r>
      <w:r w:rsidRPr="00F65A65">
        <w:rPr>
          <w:rFonts w:ascii="Arial" w:hAnsi="Arial" w:cs="Arial"/>
          <w:sz w:val="20"/>
          <w:szCs w:val="20"/>
          <w:lang w:val="en-US"/>
        </w:rPr>
        <w:t>HP</w:t>
      </w:r>
      <w:r w:rsidRPr="00F65A65">
        <w:rPr>
          <w:rFonts w:ascii="Arial" w:hAnsi="Arial" w:cs="Arial"/>
          <w:sz w:val="20"/>
          <w:szCs w:val="20"/>
          <w:lang w:val="el-GR"/>
        </w:rPr>
        <w:t xml:space="preserve"> : </w:t>
      </w:r>
      <w:r w:rsidRPr="00F65A65">
        <w:rPr>
          <w:rFonts w:ascii="Arial" w:hAnsi="Arial" w:cs="Arial"/>
          <w:b/>
          <w:sz w:val="20"/>
          <w:szCs w:val="20"/>
          <w:lang w:val="en-US"/>
        </w:rPr>
        <w:t>4</w:t>
      </w:r>
      <w:r w:rsidRPr="00F65A65">
        <w:rPr>
          <w:rFonts w:ascii="Arial" w:hAnsi="Arial" w:cs="Arial"/>
          <w:b/>
          <w:sz w:val="20"/>
          <w:szCs w:val="20"/>
          <w:lang w:val="el-GR"/>
        </w:rPr>
        <w:t xml:space="preserve">0 </w:t>
      </w:r>
      <w:r w:rsidRPr="00F65A65">
        <w:rPr>
          <w:rFonts w:ascii="Arial" w:hAnsi="Arial" w:cs="Arial"/>
          <w:b/>
          <w:sz w:val="20"/>
          <w:szCs w:val="20"/>
          <w:lang w:val="en-US"/>
        </w:rPr>
        <w:t>Pa</w:t>
      </w:r>
    </w:p>
    <w:p w:rsidR="003F7CF9" w:rsidRPr="00821904" w:rsidRDefault="003F7CF9" w:rsidP="00821904">
      <w:pPr>
        <w:jc w:val="both"/>
        <w:rPr>
          <w:rFonts w:ascii="Arial" w:hAnsi="Arial" w:cs="Arial"/>
          <w:lang w:val="el-GR"/>
        </w:rPr>
      </w:pPr>
    </w:p>
    <w:p w:rsidR="00821904" w:rsidRPr="00821904" w:rsidRDefault="00821904" w:rsidP="007925FB">
      <w:pPr>
        <w:pStyle w:val="ListParagraph"/>
        <w:numPr>
          <w:ilvl w:val="0"/>
          <w:numId w:val="13"/>
        </w:numPr>
        <w:rPr>
          <w:rFonts w:ascii="Arial" w:hAnsi="Arial" w:cs="Arial"/>
          <w:b/>
          <w:bCs/>
          <w:sz w:val="20"/>
          <w:szCs w:val="20"/>
          <w:lang w:val="el-GR"/>
        </w:rPr>
      </w:pPr>
      <w:r w:rsidRPr="00821904">
        <w:rPr>
          <w:rFonts w:ascii="Arial" w:hAnsi="Arial" w:cs="Arial"/>
          <w:b/>
          <w:bCs/>
          <w:sz w:val="20"/>
          <w:szCs w:val="20"/>
          <w:lang w:val="el-GR"/>
        </w:rPr>
        <w:t>Ασφαλιστικά μέσα</w:t>
      </w:r>
    </w:p>
    <w:p w:rsidR="00821904" w:rsidRPr="00821904" w:rsidRDefault="00821904" w:rsidP="00821904">
      <w:pPr>
        <w:jc w:val="both"/>
        <w:rPr>
          <w:rFonts w:ascii="Arial" w:hAnsi="Arial" w:cs="Arial"/>
          <w:lang w:val="el-GR"/>
        </w:rPr>
      </w:pPr>
      <w:r w:rsidRPr="00821904">
        <w:rPr>
          <w:rFonts w:ascii="Arial" w:hAnsi="Arial" w:cs="Arial"/>
          <w:lang w:val="el-GR"/>
        </w:rPr>
        <w:t xml:space="preserve">Όλες οι εξωτερικές μονάδες </w:t>
      </w:r>
      <w:r w:rsidR="00137015">
        <w:rPr>
          <w:rFonts w:ascii="Arial" w:hAnsi="Arial" w:cs="Arial"/>
          <w:lang w:val="el-GR"/>
        </w:rPr>
        <w:t xml:space="preserve">θα </w:t>
      </w:r>
      <w:r w:rsidRPr="00821904">
        <w:rPr>
          <w:rFonts w:ascii="Arial" w:hAnsi="Arial" w:cs="Arial"/>
          <w:lang w:val="el-GR"/>
        </w:rPr>
        <w:t>διαθέτουν τις ακόλουθες ασφαλιστικές διατάξεις:</w:t>
      </w:r>
    </w:p>
    <w:p w:rsidR="00821904" w:rsidRPr="00821904" w:rsidRDefault="00821904" w:rsidP="00821904">
      <w:pPr>
        <w:jc w:val="both"/>
        <w:rPr>
          <w:rFonts w:ascii="Arial" w:hAnsi="Arial" w:cs="Arial"/>
          <w:lang w:val="el-GR"/>
        </w:rPr>
      </w:pPr>
      <w:r w:rsidRPr="00821904">
        <w:rPr>
          <w:rFonts w:ascii="Arial" w:hAnsi="Arial" w:cs="Arial"/>
          <w:lang w:val="el-GR"/>
        </w:rPr>
        <w:t>Αισθητήρες υψηλής και χαμηλής πίεσης, ηλεκτρικές ασφάλειες, αυτόματο διακόπτη υπερφόρτισης κινητήρων συμπιεστών, ασφάλεια υπερθέρμανσης κινητήρων συμπιεστών και ανεμιστήρων, ηλεκτρικές αντιστάσεις ελαιοδοχείων, χρονοδιακόπτη κύκλων επανεκκίνησης, αισθητήρες θερμοκρασίας και πίεσης αναρρόφησης και κατάθλιψης συμπιεστών.</w:t>
      </w:r>
    </w:p>
    <w:p w:rsidR="00821904" w:rsidRPr="00821904" w:rsidRDefault="00821904" w:rsidP="00821904">
      <w:pPr>
        <w:rPr>
          <w:rFonts w:ascii="Arial" w:hAnsi="Arial" w:cs="Arial"/>
          <w:b/>
          <w:bCs/>
          <w:u w:val="single"/>
          <w:lang w:val="el-GR"/>
        </w:rPr>
      </w:pPr>
    </w:p>
    <w:p w:rsidR="002B6EAF" w:rsidRPr="00F67667" w:rsidRDefault="002B6EAF" w:rsidP="002B6EAF">
      <w:pPr>
        <w:pStyle w:val="BlockText"/>
        <w:numPr>
          <w:ilvl w:val="0"/>
          <w:numId w:val="13"/>
        </w:numPr>
        <w:ind w:right="0"/>
        <w:rPr>
          <w:rFonts w:ascii="Arial" w:hAnsi="Arial" w:cs="Arial"/>
          <w:sz w:val="20"/>
          <w:szCs w:val="20"/>
        </w:rPr>
      </w:pPr>
      <w:r w:rsidRPr="00F67667">
        <w:rPr>
          <w:rFonts w:ascii="Arial" w:hAnsi="Arial" w:cs="Arial"/>
          <w:b/>
          <w:sz w:val="20"/>
          <w:szCs w:val="20"/>
        </w:rPr>
        <w:t xml:space="preserve">Επιλογέας </w:t>
      </w:r>
      <w:r w:rsidR="004F32F3">
        <w:rPr>
          <w:rFonts w:ascii="Arial" w:hAnsi="Arial" w:cs="Arial"/>
          <w:b/>
          <w:sz w:val="20"/>
          <w:szCs w:val="20"/>
        </w:rPr>
        <w:t>ροής</w:t>
      </w:r>
      <w:r w:rsidRPr="00F67667">
        <w:rPr>
          <w:rFonts w:ascii="Arial" w:hAnsi="Arial" w:cs="Arial"/>
          <w:b/>
          <w:sz w:val="20"/>
          <w:szCs w:val="20"/>
        </w:rPr>
        <w:t xml:space="preserve"> </w:t>
      </w:r>
      <w:r>
        <w:rPr>
          <w:rFonts w:ascii="Arial" w:hAnsi="Arial" w:cs="Arial"/>
          <w:b/>
          <w:bCs/>
          <w:sz w:val="21"/>
          <w:szCs w:val="21"/>
          <w:lang w:val="en-US"/>
        </w:rPr>
        <w:t>F.S. (Flow Selector)</w:t>
      </w:r>
    </w:p>
    <w:p w:rsidR="002B6EAF" w:rsidRPr="00821904" w:rsidRDefault="002B6EAF" w:rsidP="002B6EAF">
      <w:pPr>
        <w:pStyle w:val="BlockText"/>
        <w:ind w:left="0" w:right="0"/>
        <w:rPr>
          <w:rFonts w:ascii="Arial" w:hAnsi="Arial" w:cs="Arial"/>
          <w:sz w:val="20"/>
          <w:szCs w:val="20"/>
        </w:rPr>
      </w:pPr>
    </w:p>
    <w:p w:rsidR="002B6EAF" w:rsidRDefault="002B6EAF" w:rsidP="002B6EAF">
      <w:pPr>
        <w:pStyle w:val="BlockText"/>
        <w:ind w:left="0" w:right="0"/>
        <w:rPr>
          <w:rFonts w:ascii="Arial" w:hAnsi="Arial" w:cs="Arial"/>
          <w:bCs/>
          <w:iCs/>
          <w:sz w:val="20"/>
          <w:szCs w:val="20"/>
        </w:rPr>
      </w:pPr>
      <w:r>
        <w:rPr>
          <w:rFonts w:ascii="Arial" w:hAnsi="Arial" w:cs="Arial"/>
          <w:bCs/>
          <w:iCs/>
          <w:sz w:val="20"/>
          <w:szCs w:val="20"/>
        </w:rPr>
        <w:t xml:space="preserve">Για την ταυτόχρονη λειτουργία του συστήματος σε ψύξη και θέρμανση απαιτούνται οι επιλογείς ροής </w:t>
      </w:r>
      <w:r>
        <w:rPr>
          <w:rFonts w:ascii="Arial" w:hAnsi="Arial" w:cs="Arial"/>
          <w:b/>
          <w:bCs/>
          <w:sz w:val="21"/>
          <w:szCs w:val="21"/>
          <w:lang w:val="en-US"/>
        </w:rPr>
        <w:t>F.S. (Flow Selector).</w:t>
      </w:r>
    </w:p>
    <w:p w:rsidR="002B6EAF" w:rsidRDefault="002B6EAF" w:rsidP="002B6EAF">
      <w:pPr>
        <w:pStyle w:val="BlockText"/>
        <w:ind w:left="0" w:right="-59" w:hanging="360"/>
        <w:rPr>
          <w:rFonts w:ascii="Arial" w:hAnsi="Arial" w:cs="Arial"/>
          <w:bCs/>
          <w:iCs/>
          <w:sz w:val="20"/>
          <w:szCs w:val="20"/>
        </w:rPr>
      </w:pPr>
      <w:r>
        <w:rPr>
          <w:rFonts w:ascii="Arial" w:hAnsi="Arial" w:cs="Arial"/>
          <w:bCs/>
          <w:iCs/>
          <w:sz w:val="20"/>
          <w:szCs w:val="20"/>
        </w:rPr>
        <w:t xml:space="preserve">       Το σύστημα</w:t>
      </w:r>
      <w:r w:rsidRPr="00F67667">
        <w:rPr>
          <w:rFonts w:ascii="Arial" w:hAnsi="Arial" w:cs="Arial"/>
          <w:bCs/>
          <w:iCs/>
          <w:sz w:val="20"/>
          <w:szCs w:val="20"/>
        </w:rPr>
        <w:t xml:space="preserve"> ελέγχει τον τρόπο λειτουργίας</w:t>
      </w:r>
      <w:r>
        <w:rPr>
          <w:rFonts w:ascii="Arial" w:hAnsi="Arial" w:cs="Arial"/>
          <w:bCs/>
          <w:iCs/>
          <w:sz w:val="20"/>
          <w:szCs w:val="20"/>
        </w:rPr>
        <w:t xml:space="preserve"> σε ψύξη ή σε θέρμανση</w:t>
      </w:r>
      <w:r w:rsidRPr="00F67667">
        <w:rPr>
          <w:rFonts w:ascii="Arial" w:hAnsi="Arial" w:cs="Arial"/>
          <w:bCs/>
          <w:iCs/>
          <w:sz w:val="20"/>
          <w:szCs w:val="20"/>
        </w:rPr>
        <w:t xml:space="preserve"> της κάθε εσωτερικής μονάδας </w:t>
      </w:r>
      <w:r>
        <w:rPr>
          <w:rFonts w:ascii="Arial" w:hAnsi="Arial" w:cs="Arial"/>
          <w:bCs/>
          <w:iCs/>
          <w:sz w:val="20"/>
          <w:szCs w:val="20"/>
        </w:rPr>
        <w:t xml:space="preserve">ή της </w:t>
      </w:r>
      <w:r w:rsidRPr="00F67667">
        <w:rPr>
          <w:rFonts w:ascii="Arial" w:hAnsi="Arial" w:cs="Arial"/>
          <w:bCs/>
          <w:iCs/>
          <w:sz w:val="20"/>
          <w:szCs w:val="20"/>
        </w:rPr>
        <w:t>ομάδα</w:t>
      </w:r>
      <w:r>
        <w:rPr>
          <w:rFonts w:ascii="Arial" w:hAnsi="Arial" w:cs="Arial"/>
          <w:bCs/>
          <w:iCs/>
          <w:sz w:val="20"/>
          <w:szCs w:val="20"/>
        </w:rPr>
        <w:t xml:space="preserve">ς εσωτερικών ξεχωριστά, μέσω των επιλογέων λειτουργίας. Ο κάθε επιλογέας και ανάλογα με τον τύπο του, διαθέτει αντίστοιχο αριθμό </w:t>
      </w:r>
      <w:r w:rsidRPr="00F67667">
        <w:rPr>
          <w:rFonts w:ascii="Arial" w:hAnsi="Arial" w:cs="Arial"/>
          <w:bCs/>
          <w:iCs/>
          <w:sz w:val="20"/>
          <w:szCs w:val="20"/>
        </w:rPr>
        <w:t>ηλεκτρομαγνητικ</w:t>
      </w:r>
      <w:r>
        <w:rPr>
          <w:rFonts w:ascii="Arial" w:hAnsi="Arial" w:cs="Arial"/>
          <w:bCs/>
          <w:iCs/>
          <w:sz w:val="20"/>
          <w:szCs w:val="20"/>
        </w:rPr>
        <w:t>ών</w:t>
      </w:r>
      <w:r w:rsidRPr="00F67667">
        <w:rPr>
          <w:rFonts w:ascii="Arial" w:hAnsi="Arial" w:cs="Arial"/>
          <w:bCs/>
          <w:iCs/>
          <w:sz w:val="20"/>
          <w:szCs w:val="20"/>
        </w:rPr>
        <w:t xml:space="preserve"> βαλβίδ</w:t>
      </w:r>
      <w:r>
        <w:rPr>
          <w:rFonts w:ascii="Arial" w:hAnsi="Arial" w:cs="Arial"/>
          <w:bCs/>
          <w:iCs/>
          <w:sz w:val="20"/>
          <w:szCs w:val="20"/>
        </w:rPr>
        <w:t>ων για τον ακριβή έλεγχο της ροής του ψυκτικού μέσου.</w:t>
      </w:r>
    </w:p>
    <w:p w:rsidR="002B6EAF" w:rsidRDefault="002B6EAF" w:rsidP="002B6EAF">
      <w:pPr>
        <w:pStyle w:val="BlockText"/>
        <w:ind w:left="0" w:right="-59" w:hanging="360"/>
        <w:rPr>
          <w:rFonts w:ascii="Arial" w:hAnsi="Arial" w:cs="Arial"/>
          <w:bCs/>
          <w:iCs/>
          <w:sz w:val="20"/>
          <w:szCs w:val="20"/>
        </w:rPr>
      </w:pPr>
      <w:r>
        <w:rPr>
          <w:rFonts w:ascii="Arial" w:hAnsi="Arial" w:cs="Arial"/>
          <w:bCs/>
          <w:iCs/>
          <w:sz w:val="20"/>
          <w:szCs w:val="20"/>
        </w:rPr>
        <w:t xml:space="preserve">       Δυνατότητα επιλογής διαφόρων τύπων επιλογέων ροής:</w:t>
      </w:r>
    </w:p>
    <w:p w:rsidR="002B6EAF" w:rsidRDefault="002B6EAF" w:rsidP="002B6EAF">
      <w:pPr>
        <w:pStyle w:val="BlockText"/>
        <w:ind w:left="0" w:right="-59" w:hanging="360"/>
        <w:rPr>
          <w:rFonts w:ascii="Arial" w:hAnsi="Arial" w:cs="Arial"/>
          <w:bCs/>
          <w:iCs/>
          <w:sz w:val="20"/>
          <w:szCs w:val="20"/>
        </w:rPr>
      </w:pPr>
      <w:r>
        <w:rPr>
          <w:rFonts w:ascii="Arial" w:hAnsi="Arial" w:cs="Arial"/>
          <w:bCs/>
          <w:iCs/>
          <w:sz w:val="20"/>
          <w:szCs w:val="20"/>
        </w:rPr>
        <w:t xml:space="preserve">       Επιλογ</w:t>
      </w:r>
      <w:r w:rsidR="004F32F3">
        <w:rPr>
          <w:rFonts w:ascii="Arial" w:hAnsi="Arial" w:cs="Arial"/>
          <w:bCs/>
          <w:iCs/>
          <w:sz w:val="20"/>
          <w:szCs w:val="20"/>
        </w:rPr>
        <w:t>είς</w:t>
      </w:r>
      <w:r>
        <w:rPr>
          <w:rFonts w:ascii="Arial" w:hAnsi="Arial" w:cs="Arial"/>
          <w:bCs/>
          <w:iCs/>
          <w:sz w:val="20"/>
          <w:szCs w:val="20"/>
        </w:rPr>
        <w:t xml:space="preserve"> για σύνδεση μίας </w:t>
      </w:r>
      <w:r w:rsidR="004F32F3">
        <w:rPr>
          <w:rFonts w:ascii="Arial" w:hAnsi="Arial" w:cs="Arial"/>
          <w:bCs/>
          <w:iCs/>
          <w:sz w:val="20"/>
          <w:szCs w:val="20"/>
        </w:rPr>
        <w:t xml:space="preserve">ομάδας </w:t>
      </w:r>
      <w:r>
        <w:rPr>
          <w:rFonts w:ascii="Arial" w:hAnsi="Arial" w:cs="Arial"/>
          <w:bCs/>
          <w:iCs/>
          <w:sz w:val="20"/>
          <w:szCs w:val="20"/>
        </w:rPr>
        <w:t>ε</w:t>
      </w:r>
      <w:r w:rsidR="004F32F3">
        <w:rPr>
          <w:rFonts w:ascii="Arial" w:hAnsi="Arial" w:cs="Arial"/>
          <w:bCs/>
          <w:iCs/>
          <w:sz w:val="20"/>
          <w:szCs w:val="20"/>
        </w:rPr>
        <w:t>σωτερικών</w:t>
      </w:r>
      <w:r>
        <w:rPr>
          <w:rFonts w:ascii="Arial" w:hAnsi="Arial" w:cs="Arial"/>
          <w:bCs/>
          <w:iCs/>
          <w:sz w:val="20"/>
          <w:szCs w:val="20"/>
        </w:rPr>
        <w:t xml:space="preserve"> μονάδ</w:t>
      </w:r>
      <w:r w:rsidR="004F32F3">
        <w:rPr>
          <w:rFonts w:ascii="Arial" w:hAnsi="Arial" w:cs="Arial"/>
          <w:bCs/>
          <w:iCs/>
          <w:sz w:val="20"/>
          <w:szCs w:val="20"/>
        </w:rPr>
        <w:t>ων</w:t>
      </w:r>
    </w:p>
    <w:p w:rsidR="002B6EAF" w:rsidRDefault="002B6EAF" w:rsidP="002B6EAF">
      <w:pPr>
        <w:pStyle w:val="BlockText"/>
        <w:ind w:left="0" w:right="-59" w:hanging="360"/>
        <w:rPr>
          <w:rFonts w:ascii="Arial" w:hAnsi="Arial" w:cs="Arial"/>
          <w:bCs/>
          <w:iCs/>
          <w:sz w:val="20"/>
          <w:szCs w:val="20"/>
        </w:rPr>
      </w:pPr>
      <w:r>
        <w:rPr>
          <w:rFonts w:ascii="Arial" w:hAnsi="Arial" w:cs="Arial"/>
          <w:bCs/>
          <w:iCs/>
          <w:sz w:val="20"/>
          <w:szCs w:val="20"/>
        </w:rPr>
        <w:t xml:space="preserve">       Επιλογ</w:t>
      </w:r>
      <w:r w:rsidR="004F32F3">
        <w:rPr>
          <w:rFonts w:ascii="Arial" w:hAnsi="Arial" w:cs="Arial"/>
          <w:bCs/>
          <w:iCs/>
          <w:sz w:val="20"/>
          <w:szCs w:val="20"/>
        </w:rPr>
        <w:t>είς</w:t>
      </w:r>
      <w:r>
        <w:rPr>
          <w:rFonts w:ascii="Arial" w:hAnsi="Arial" w:cs="Arial"/>
          <w:bCs/>
          <w:iCs/>
          <w:sz w:val="20"/>
          <w:szCs w:val="20"/>
        </w:rPr>
        <w:t xml:space="preserve"> για σύνδεση πολλαπλών </w:t>
      </w:r>
      <w:r w:rsidR="004F32F3">
        <w:rPr>
          <w:rFonts w:ascii="Arial" w:hAnsi="Arial" w:cs="Arial"/>
          <w:bCs/>
          <w:iCs/>
          <w:sz w:val="20"/>
          <w:szCs w:val="20"/>
        </w:rPr>
        <w:t xml:space="preserve">ομάδων </w:t>
      </w:r>
      <w:r>
        <w:rPr>
          <w:rFonts w:ascii="Arial" w:hAnsi="Arial" w:cs="Arial"/>
          <w:bCs/>
          <w:iCs/>
          <w:sz w:val="20"/>
          <w:szCs w:val="20"/>
        </w:rPr>
        <w:t xml:space="preserve">εσωτερικών μονάδων με δυνατότητα ανεξάρτητης λειτουργίας κάθε    εσωτερικής είτε σε ψύξη είτε σε θέρμανση. </w:t>
      </w:r>
    </w:p>
    <w:p w:rsidR="002B6EAF" w:rsidRDefault="002B6EAF" w:rsidP="002B6EAF">
      <w:pPr>
        <w:pStyle w:val="BlockText"/>
        <w:ind w:left="0" w:right="-59"/>
        <w:rPr>
          <w:rFonts w:ascii="Arial" w:hAnsi="Arial" w:cs="Arial"/>
          <w:bCs/>
          <w:iCs/>
          <w:sz w:val="20"/>
          <w:szCs w:val="20"/>
        </w:rPr>
      </w:pPr>
      <w:r>
        <w:rPr>
          <w:rFonts w:ascii="Arial" w:hAnsi="Arial" w:cs="Arial"/>
          <w:bCs/>
          <w:iCs/>
          <w:sz w:val="20"/>
          <w:szCs w:val="20"/>
        </w:rPr>
        <w:t xml:space="preserve">Θα πρέπει να είναι δυνατές οι ακόλουθες επιλογές: </w:t>
      </w:r>
    </w:p>
    <w:p w:rsidR="002B6EAF" w:rsidRDefault="002B6EAF" w:rsidP="002B6EAF">
      <w:pPr>
        <w:pStyle w:val="BlockText"/>
        <w:ind w:left="0" w:right="-59"/>
        <w:rPr>
          <w:rFonts w:ascii="Arial" w:hAnsi="Arial" w:cs="Arial"/>
          <w:bCs/>
          <w:iCs/>
          <w:sz w:val="20"/>
          <w:szCs w:val="20"/>
        </w:rPr>
      </w:pPr>
      <w:r>
        <w:rPr>
          <w:rFonts w:ascii="Arial" w:hAnsi="Arial" w:cs="Arial"/>
          <w:bCs/>
          <w:iCs/>
          <w:sz w:val="20"/>
          <w:szCs w:val="20"/>
        </w:rPr>
        <w:t xml:space="preserve">     </w:t>
      </w:r>
    </w:p>
    <w:tbl>
      <w:tblPr>
        <w:tblStyle w:val="TableGrid"/>
        <w:tblW w:w="8949" w:type="dxa"/>
        <w:jc w:val="center"/>
        <w:tblInd w:w="-531" w:type="dxa"/>
        <w:tblLook w:val="04A0" w:firstRow="1" w:lastRow="0" w:firstColumn="1" w:lastColumn="0" w:noHBand="0" w:noVBand="1"/>
      </w:tblPr>
      <w:tblGrid>
        <w:gridCol w:w="2670"/>
        <w:gridCol w:w="1318"/>
        <w:gridCol w:w="1275"/>
        <w:gridCol w:w="1134"/>
        <w:gridCol w:w="1226"/>
        <w:gridCol w:w="1326"/>
      </w:tblGrid>
      <w:tr w:rsidR="00324836" w:rsidRPr="00236B6E" w:rsidTr="00324836">
        <w:trPr>
          <w:trHeight w:val="395"/>
          <w:jc w:val="center"/>
        </w:trPr>
        <w:tc>
          <w:tcPr>
            <w:tcW w:w="2670" w:type="dxa"/>
          </w:tcPr>
          <w:p w:rsidR="00324836" w:rsidRPr="00E86524" w:rsidRDefault="00324836" w:rsidP="00BC0239">
            <w:pPr>
              <w:pStyle w:val="BlockText"/>
              <w:ind w:left="0" w:right="-59"/>
              <w:jc w:val="left"/>
              <w:rPr>
                <w:rFonts w:ascii="Arial" w:hAnsi="Arial" w:cs="Arial"/>
                <w:b/>
                <w:bCs/>
                <w:iCs/>
                <w:sz w:val="18"/>
                <w:szCs w:val="18"/>
              </w:rPr>
            </w:pPr>
            <w:r w:rsidRPr="00E86524">
              <w:rPr>
                <w:rFonts w:ascii="Arial" w:hAnsi="Arial" w:cs="Arial"/>
                <w:b/>
                <w:bCs/>
                <w:iCs/>
                <w:sz w:val="18"/>
                <w:szCs w:val="18"/>
              </w:rPr>
              <w:t>Ενδεικτικός τύπος</w:t>
            </w:r>
          </w:p>
        </w:tc>
        <w:tc>
          <w:tcPr>
            <w:tcW w:w="1318" w:type="dxa"/>
          </w:tcPr>
          <w:p w:rsidR="00324836" w:rsidRPr="004F32F3" w:rsidRDefault="00324836" w:rsidP="00BC0239">
            <w:pPr>
              <w:pStyle w:val="BlockText"/>
              <w:ind w:left="0" w:right="-59"/>
              <w:jc w:val="left"/>
              <w:rPr>
                <w:rFonts w:ascii="Arial" w:hAnsi="Arial" w:cs="Arial"/>
                <w:b/>
                <w:bCs/>
                <w:iCs/>
                <w:sz w:val="18"/>
                <w:szCs w:val="18"/>
                <w:lang w:val="en-US"/>
              </w:rPr>
            </w:pPr>
            <w:r>
              <w:rPr>
                <w:rFonts w:ascii="Arial" w:hAnsi="Arial" w:cs="Arial"/>
                <w:b/>
                <w:sz w:val="18"/>
                <w:szCs w:val="18"/>
                <w:lang w:val="en-US"/>
              </w:rPr>
              <w:t>RBM-Y1123FE</w:t>
            </w:r>
          </w:p>
        </w:tc>
        <w:tc>
          <w:tcPr>
            <w:tcW w:w="1275" w:type="dxa"/>
          </w:tcPr>
          <w:p w:rsidR="00324836" w:rsidRPr="004F32F3" w:rsidRDefault="00324836" w:rsidP="00392CB9">
            <w:pPr>
              <w:pStyle w:val="BlockText"/>
              <w:ind w:left="0" w:right="-59"/>
              <w:jc w:val="left"/>
              <w:rPr>
                <w:rFonts w:ascii="Arial" w:hAnsi="Arial" w:cs="Arial"/>
                <w:b/>
                <w:bCs/>
                <w:iCs/>
                <w:sz w:val="18"/>
                <w:szCs w:val="18"/>
                <w:lang w:val="en-US"/>
              </w:rPr>
            </w:pPr>
            <w:r>
              <w:rPr>
                <w:rFonts w:ascii="Arial" w:hAnsi="Arial" w:cs="Arial"/>
                <w:b/>
                <w:sz w:val="18"/>
                <w:szCs w:val="18"/>
                <w:lang w:val="en-US"/>
              </w:rPr>
              <w:t>RBM-Y1803FE</w:t>
            </w:r>
          </w:p>
        </w:tc>
        <w:tc>
          <w:tcPr>
            <w:tcW w:w="1134" w:type="dxa"/>
          </w:tcPr>
          <w:p w:rsidR="00324836" w:rsidRPr="00E86524" w:rsidRDefault="00324836" w:rsidP="00BC0239">
            <w:pPr>
              <w:pStyle w:val="BlockText"/>
              <w:ind w:left="0" w:right="-59"/>
              <w:jc w:val="left"/>
              <w:rPr>
                <w:rFonts w:ascii="Arial" w:hAnsi="Arial" w:cs="Arial"/>
                <w:b/>
                <w:bCs/>
                <w:iCs/>
                <w:sz w:val="18"/>
                <w:szCs w:val="18"/>
              </w:rPr>
            </w:pPr>
            <w:r>
              <w:rPr>
                <w:rFonts w:ascii="Arial" w:hAnsi="Arial" w:cs="Arial"/>
                <w:b/>
                <w:sz w:val="18"/>
                <w:szCs w:val="18"/>
                <w:lang w:val="en-US"/>
              </w:rPr>
              <w:t>RBM-Y2803FE</w:t>
            </w:r>
          </w:p>
        </w:tc>
        <w:tc>
          <w:tcPr>
            <w:tcW w:w="1226" w:type="dxa"/>
          </w:tcPr>
          <w:p w:rsidR="00324836" w:rsidRPr="00E86524" w:rsidRDefault="00324836" w:rsidP="00392CB9">
            <w:pPr>
              <w:pStyle w:val="BlockText"/>
              <w:ind w:left="0" w:right="-59"/>
              <w:jc w:val="left"/>
              <w:rPr>
                <w:rFonts w:ascii="Arial" w:hAnsi="Arial" w:cs="Arial"/>
                <w:b/>
                <w:bCs/>
                <w:iCs/>
                <w:sz w:val="18"/>
                <w:szCs w:val="18"/>
              </w:rPr>
            </w:pPr>
            <w:r>
              <w:rPr>
                <w:rFonts w:ascii="Arial" w:hAnsi="Arial" w:cs="Arial"/>
                <w:b/>
                <w:sz w:val="18"/>
                <w:szCs w:val="18"/>
                <w:lang w:val="en-US"/>
              </w:rPr>
              <w:t>RBM-Y1801F4PE</w:t>
            </w:r>
          </w:p>
        </w:tc>
        <w:tc>
          <w:tcPr>
            <w:tcW w:w="1326" w:type="dxa"/>
          </w:tcPr>
          <w:p w:rsidR="00324836" w:rsidRPr="00E86524" w:rsidRDefault="00324836" w:rsidP="00324836">
            <w:pPr>
              <w:pStyle w:val="BlockText"/>
              <w:ind w:left="0" w:right="-59"/>
              <w:jc w:val="left"/>
              <w:rPr>
                <w:rFonts w:ascii="Arial" w:hAnsi="Arial" w:cs="Arial"/>
                <w:b/>
                <w:bCs/>
                <w:iCs/>
                <w:sz w:val="18"/>
                <w:szCs w:val="18"/>
              </w:rPr>
            </w:pPr>
            <w:r>
              <w:rPr>
                <w:rFonts w:ascii="Arial" w:hAnsi="Arial" w:cs="Arial"/>
                <w:b/>
                <w:sz w:val="18"/>
                <w:szCs w:val="18"/>
                <w:lang w:val="en-US"/>
              </w:rPr>
              <w:t>RBM-Y1801F6PE</w:t>
            </w:r>
          </w:p>
        </w:tc>
      </w:tr>
      <w:tr w:rsidR="00324836" w:rsidRPr="00236B6E" w:rsidTr="00324836">
        <w:trPr>
          <w:trHeight w:val="400"/>
          <w:jc w:val="center"/>
        </w:trPr>
        <w:tc>
          <w:tcPr>
            <w:tcW w:w="2670" w:type="dxa"/>
          </w:tcPr>
          <w:p w:rsidR="00324836" w:rsidRPr="00372D8D" w:rsidRDefault="00324836" w:rsidP="00BC0239">
            <w:pPr>
              <w:pStyle w:val="BlockText"/>
              <w:ind w:left="0" w:right="-59"/>
              <w:jc w:val="left"/>
              <w:rPr>
                <w:rFonts w:ascii="Arial" w:hAnsi="Arial" w:cs="Arial"/>
                <w:bCs/>
                <w:iCs/>
                <w:sz w:val="18"/>
                <w:szCs w:val="18"/>
              </w:rPr>
            </w:pPr>
            <w:r w:rsidRPr="00372D8D">
              <w:rPr>
                <w:rFonts w:ascii="Arial" w:hAnsi="Arial" w:cs="Arial"/>
                <w:bCs/>
                <w:iCs/>
                <w:sz w:val="18"/>
                <w:szCs w:val="18"/>
              </w:rPr>
              <w:t xml:space="preserve">Μέγιστος αριθμός ομάδων </w:t>
            </w:r>
          </w:p>
        </w:tc>
        <w:tc>
          <w:tcPr>
            <w:tcW w:w="1318" w:type="dxa"/>
            <w:vAlign w:val="center"/>
          </w:tcPr>
          <w:p w:rsidR="00324836" w:rsidRPr="00372D8D" w:rsidRDefault="00324836" w:rsidP="00BC0239">
            <w:pPr>
              <w:pStyle w:val="BlockText"/>
              <w:ind w:left="0" w:right="-59"/>
              <w:jc w:val="center"/>
              <w:rPr>
                <w:rFonts w:ascii="Arial" w:hAnsi="Arial" w:cs="Arial"/>
                <w:sz w:val="18"/>
                <w:szCs w:val="18"/>
              </w:rPr>
            </w:pPr>
            <w:r>
              <w:rPr>
                <w:rFonts w:ascii="Arial" w:hAnsi="Arial" w:cs="Arial"/>
                <w:sz w:val="18"/>
                <w:szCs w:val="18"/>
              </w:rPr>
              <w:t>1</w:t>
            </w:r>
          </w:p>
        </w:tc>
        <w:tc>
          <w:tcPr>
            <w:tcW w:w="1275" w:type="dxa"/>
            <w:vAlign w:val="center"/>
          </w:tcPr>
          <w:p w:rsidR="00324836" w:rsidRPr="00392CB9" w:rsidRDefault="00324836" w:rsidP="00BC0239">
            <w:pPr>
              <w:pStyle w:val="BlockText"/>
              <w:ind w:left="0" w:right="-59"/>
              <w:jc w:val="center"/>
              <w:rPr>
                <w:rFonts w:ascii="Arial" w:hAnsi="Arial" w:cs="Arial"/>
                <w:sz w:val="18"/>
                <w:szCs w:val="18"/>
                <w:lang w:val="en-US"/>
              </w:rPr>
            </w:pPr>
            <w:r>
              <w:rPr>
                <w:rFonts w:ascii="Arial" w:hAnsi="Arial" w:cs="Arial"/>
                <w:sz w:val="18"/>
                <w:szCs w:val="18"/>
                <w:lang w:val="en-US"/>
              </w:rPr>
              <w:t>1</w:t>
            </w:r>
          </w:p>
        </w:tc>
        <w:tc>
          <w:tcPr>
            <w:tcW w:w="1134" w:type="dxa"/>
            <w:vAlign w:val="center"/>
          </w:tcPr>
          <w:p w:rsidR="00324836" w:rsidRPr="00392CB9" w:rsidRDefault="00324836" w:rsidP="00BC0239">
            <w:pPr>
              <w:pStyle w:val="BlockText"/>
              <w:ind w:left="0" w:right="-59"/>
              <w:jc w:val="center"/>
              <w:rPr>
                <w:rFonts w:ascii="Arial" w:hAnsi="Arial" w:cs="Arial"/>
                <w:sz w:val="18"/>
                <w:szCs w:val="18"/>
                <w:lang w:val="en-US"/>
              </w:rPr>
            </w:pPr>
            <w:r>
              <w:rPr>
                <w:rFonts w:ascii="Arial" w:hAnsi="Arial" w:cs="Arial"/>
                <w:sz w:val="18"/>
                <w:szCs w:val="18"/>
                <w:lang w:val="en-US"/>
              </w:rPr>
              <w:t>1</w:t>
            </w:r>
          </w:p>
        </w:tc>
        <w:tc>
          <w:tcPr>
            <w:tcW w:w="1226" w:type="dxa"/>
            <w:vAlign w:val="center"/>
          </w:tcPr>
          <w:p w:rsidR="00324836" w:rsidRPr="00392CB9" w:rsidRDefault="00324836" w:rsidP="00BC0239">
            <w:pPr>
              <w:pStyle w:val="BlockText"/>
              <w:ind w:left="0" w:right="-59"/>
              <w:jc w:val="center"/>
              <w:rPr>
                <w:rFonts w:ascii="Arial" w:hAnsi="Arial" w:cs="Arial"/>
                <w:sz w:val="18"/>
                <w:szCs w:val="18"/>
                <w:lang w:val="en-US"/>
              </w:rPr>
            </w:pPr>
            <w:r>
              <w:rPr>
                <w:rFonts w:ascii="Arial" w:hAnsi="Arial" w:cs="Arial"/>
                <w:sz w:val="18"/>
                <w:szCs w:val="18"/>
                <w:lang w:val="en-US"/>
              </w:rPr>
              <w:t>4</w:t>
            </w:r>
          </w:p>
        </w:tc>
        <w:tc>
          <w:tcPr>
            <w:tcW w:w="1326" w:type="dxa"/>
            <w:vAlign w:val="center"/>
          </w:tcPr>
          <w:p w:rsidR="00324836" w:rsidRPr="00893C25" w:rsidRDefault="00893C25" w:rsidP="00BC0239">
            <w:pPr>
              <w:pStyle w:val="BlockText"/>
              <w:ind w:left="0" w:right="-59"/>
              <w:jc w:val="center"/>
              <w:rPr>
                <w:rFonts w:ascii="Arial" w:hAnsi="Arial" w:cs="Arial"/>
                <w:sz w:val="18"/>
                <w:szCs w:val="18"/>
              </w:rPr>
            </w:pPr>
            <w:r>
              <w:rPr>
                <w:rFonts w:ascii="Arial" w:hAnsi="Arial" w:cs="Arial"/>
                <w:sz w:val="18"/>
                <w:szCs w:val="18"/>
              </w:rPr>
              <w:t>6</w:t>
            </w:r>
          </w:p>
        </w:tc>
      </w:tr>
      <w:tr w:rsidR="00324836" w:rsidRPr="00236B6E" w:rsidTr="00324836">
        <w:trPr>
          <w:jc w:val="center"/>
        </w:trPr>
        <w:tc>
          <w:tcPr>
            <w:tcW w:w="2670" w:type="dxa"/>
          </w:tcPr>
          <w:p w:rsidR="00324836" w:rsidRPr="00372D8D" w:rsidRDefault="00324836" w:rsidP="00BC0239">
            <w:pPr>
              <w:pStyle w:val="BlockText"/>
              <w:ind w:left="0" w:right="-59"/>
              <w:jc w:val="left"/>
              <w:rPr>
                <w:rFonts w:ascii="Arial" w:hAnsi="Arial" w:cs="Arial"/>
                <w:bCs/>
                <w:iCs/>
                <w:sz w:val="18"/>
                <w:szCs w:val="18"/>
              </w:rPr>
            </w:pPr>
            <w:r w:rsidRPr="00372D8D">
              <w:rPr>
                <w:rFonts w:ascii="Arial" w:hAnsi="Arial" w:cs="Arial"/>
                <w:bCs/>
                <w:iCs/>
                <w:sz w:val="18"/>
                <w:szCs w:val="18"/>
              </w:rPr>
              <w:t xml:space="preserve">Μέγιστος αριθμός εσωτερικών μονάδων ανά ομάδα </w:t>
            </w:r>
          </w:p>
        </w:tc>
        <w:tc>
          <w:tcPr>
            <w:tcW w:w="1318" w:type="dxa"/>
            <w:vAlign w:val="center"/>
          </w:tcPr>
          <w:p w:rsidR="00324836" w:rsidRPr="004F32F3" w:rsidRDefault="00324836" w:rsidP="00BC0239">
            <w:pPr>
              <w:pStyle w:val="BlockText"/>
              <w:ind w:left="0" w:right="-59"/>
              <w:jc w:val="center"/>
              <w:rPr>
                <w:rFonts w:ascii="Arial" w:hAnsi="Arial" w:cs="Arial"/>
                <w:sz w:val="18"/>
                <w:szCs w:val="18"/>
                <w:lang w:val="en-US"/>
              </w:rPr>
            </w:pPr>
            <w:r>
              <w:rPr>
                <w:rFonts w:ascii="Arial" w:hAnsi="Arial" w:cs="Arial"/>
                <w:sz w:val="18"/>
                <w:szCs w:val="18"/>
                <w:lang w:val="en-US"/>
              </w:rPr>
              <w:t>5</w:t>
            </w:r>
          </w:p>
        </w:tc>
        <w:tc>
          <w:tcPr>
            <w:tcW w:w="1275" w:type="dxa"/>
            <w:vAlign w:val="center"/>
          </w:tcPr>
          <w:p w:rsidR="00324836" w:rsidRPr="00392CB9" w:rsidRDefault="00324836" w:rsidP="00BC0239">
            <w:pPr>
              <w:pStyle w:val="BlockText"/>
              <w:ind w:left="0" w:right="-59"/>
              <w:jc w:val="center"/>
              <w:rPr>
                <w:rFonts w:ascii="Arial" w:hAnsi="Arial" w:cs="Arial"/>
                <w:sz w:val="18"/>
                <w:szCs w:val="18"/>
                <w:lang w:val="en-US"/>
              </w:rPr>
            </w:pPr>
            <w:r>
              <w:rPr>
                <w:rFonts w:ascii="Arial" w:hAnsi="Arial" w:cs="Arial"/>
                <w:sz w:val="18"/>
                <w:szCs w:val="18"/>
                <w:lang w:val="en-US"/>
              </w:rPr>
              <w:t>10</w:t>
            </w:r>
          </w:p>
        </w:tc>
        <w:tc>
          <w:tcPr>
            <w:tcW w:w="1134" w:type="dxa"/>
            <w:vAlign w:val="center"/>
          </w:tcPr>
          <w:p w:rsidR="00324836" w:rsidRPr="00392CB9" w:rsidRDefault="00324836" w:rsidP="00BC0239">
            <w:pPr>
              <w:pStyle w:val="BlockText"/>
              <w:ind w:left="0" w:right="-59"/>
              <w:jc w:val="center"/>
              <w:rPr>
                <w:rFonts w:ascii="Arial" w:hAnsi="Arial" w:cs="Arial"/>
                <w:sz w:val="18"/>
                <w:szCs w:val="18"/>
                <w:lang w:val="en-US"/>
              </w:rPr>
            </w:pPr>
            <w:r>
              <w:rPr>
                <w:rFonts w:ascii="Arial" w:hAnsi="Arial" w:cs="Arial"/>
                <w:sz w:val="18"/>
                <w:szCs w:val="18"/>
                <w:lang w:val="en-US"/>
              </w:rPr>
              <w:t>10</w:t>
            </w:r>
          </w:p>
        </w:tc>
        <w:tc>
          <w:tcPr>
            <w:tcW w:w="1226" w:type="dxa"/>
            <w:vAlign w:val="center"/>
          </w:tcPr>
          <w:p w:rsidR="00324836" w:rsidRPr="00324836" w:rsidRDefault="00324836" w:rsidP="00BC0239">
            <w:pPr>
              <w:pStyle w:val="BlockText"/>
              <w:ind w:left="0" w:right="-59"/>
              <w:jc w:val="center"/>
              <w:rPr>
                <w:rFonts w:ascii="Arial" w:hAnsi="Arial" w:cs="Arial"/>
                <w:sz w:val="18"/>
                <w:szCs w:val="18"/>
                <w:lang w:val="en-US"/>
              </w:rPr>
            </w:pPr>
            <w:r>
              <w:rPr>
                <w:rFonts w:ascii="Arial" w:hAnsi="Arial" w:cs="Arial"/>
                <w:sz w:val="18"/>
                <w:szCs w:val="18"/>
                <w:lang w:val="en-US"/>
              </w:rPr>
              <w:t>10</w:t>
            </w:r>
          </w:p>
        </w:tc>
        <w:tc>
          <w:tcPr>
            <w:tcW w:w="1326" w:type="dxa"/>
            <w:vAlign w:val="center"/>
          </w:tcPr>
          <w:p w:rsidR="00324836" w:rsidRPr="00324836" w:rsidRDefault="00324836" w:rsidP="00BC0239">
            <w:pPr>
              <w:pStyle w:val="BlockText"/>
              <w:ind w:left="0" w:right="-59"/>
              <w:jc w:val="center"/>
              <w:rPr>
                <w:rFonts w:ascii="Arial" w:hAnsi="Arial" w:cs="Arial"/>
                <w:sz w:val="18"/>
                <w:szCs w:val="18"/>
                <w:lang w:val="en-US"/>
              </w:rPr>
            </w:pPr>
            <w:r>
              <w:rPr>
                <w:rFonts w:ascii="Arial" w:hAnsi="Arial" w:cs="Arial"/>
                <w:sz w:val="18"/>
                <w:szCs w:val="18"/>
                <w:lang w:val="en-US"/>
              </w:rPr>
              <w:t>10</w:t>
            </w:r>
          </w:p>
        </w:tc>
      </w:tr>
      <w:tr w:rsidR="00324836" w:rsidRPr="00236B6E" w:rsidTr="00324836">
        <w:trPr>
          <w:jc w:val="center"/>
        </w:trPr>
        <w:tc>
          <w:tcPr>
            <w:tcW w:w="2670" w:type="dxa"/>
          </w:tcPr>
          <w:p w:rsidR="00324836" w:rsidRPr="00372D8D" w:rsidRDefault="00324836" w:rsidP="00BC0239">
            <w:pPr>
              <w:pStyle w:val="BlockText"/>
              <w:ind w:left="0" w:right="-59"/>
              <w:jc w:val="left"/>
              <w:rPr>
                <w:rFonts w:ascii="Arial" w:hAnsi="Arial" w:cs="Arial"/>
                <w:sz w:val="18"/>
                <w:szCs w:val="18"/>
              </w:rPr>
            </w:pPr>
            <w:r w:rsidRPr="00372D8D">
              <w:rPr>
                <w:rFonts w:ascii="Arial" w:hAnsi="Arial" w:cs="Arial"/>
                <w:sz w:val="18"/>
                <w:szCs w:val="18"/>
              </w:rPr>
              <w:t xml:space="preserve">Μέγιστος συνολικός αριθμός εσωτερικών μονάδων </w:t>
            </w:r>
          </w:p>
        </w:tc>
        <w:tc>
          <w:tcPr>
            <w:tcW w:w="1318" w:type="dxa"/>
            <w:vAlign w:val="center"/>
          </w:tcPr>
          <w:p w:rsidR="00324836" w:rsidRPr="004F32F3" w:rsidRDefault="00324836" w:rsidP="004F32F3">
            <w:pPr>
              <w:pStyle w:val="BlockText"/>
              <w:ind w:left="0" w:right="-59"/>
              <w:jc w:val="center"/>
              <w:rPr>
                <w:rFonts w:ascii="Arial" w:hAnsi="Arial" w:cs="Arial"/>
                <w:sz w:val="18"/>
                <w:szCs w:val="18"/>
                <w:lang w:val="en-US"/>
              </w:rPr>
            </w:pPr>
            <w:r>
              <w:rPr>
                <w:rFonts w:ascii="Arial" w:hAnsi="Arial" w:cs="Arial"/>
                <w:sz w:val="18"/>
                <w:szCs w:val="18"/>
                <w:lang w:val="en-US"/>
              </w:rPr>
              <w:t>5</w:t>
            </w:r>
            <w:r>
              <w:rPr>
                <w:rFonts w:ascii="Arial" w:hAnsi="Arial" w:cs="Arial"/>
                <w:sz w:val="18"/>
                <w:szCs w:val="18"/>
              </w:rPr>
              <w:t xml:space="preserve"> Χ 1= </w:t>
            </w:r>
            <w:r>
              <w:rPr>
                <w:rFonts w:ascii="Arial" w:hAnsi="Arial" w:cs="Arial"/>
                <w:sz w:val="18"/>
                <w:szCs w:val="18"/>
                <w:lang w:val="en-US"/>
              </w:rPr>
              <w:t>5</w:t>
            </w:r>
          </w:p>
        </w:tc>
        <w:tc>
          <w:tcPr>
            <w:tcW w:w="1275" w:type="dxa"/>
            <w:vAlign w:val="center"/>
          </w:tcPr>
          <w:p w:rsidR="00324836" w:rsidRPr="00324836" w:rsidRDefault="00324836" w:rsidP="00324836">
            <w:pPr>
              <w:pStyle w:val="BlockText"/>
              <w:ind w:left="0" w:right="-59"/>
              <w:jc w:val="center"/>
              <w:rPr>
                <w:rFonts w:ascii="Arial" w:hAnsi="Arial" w:cs="Arial"/>
                <w:sz w:val="18"/>
                <w:szCs w:val="18"/>
                <w:lang w:val="en-US"/>
              </w:rPr>
            </w:pPr>
            <w:r>
              <w:rPr>
                <w:rFonts w:ascii="Arial" w:hAnsi="Arial" w:cs="Arial"/>
                <w:sz w:val="18"/>
                <w:szCs w:val="18"/>
                <w:lang w:val="en-US"/>
              </w:rPr>
              <w:t>10</w:t>
            </w:r>
            <w:r>
              <w:rPr>
                <w:rFonts w:ascii="Arial" w:hAnsi="Arial" w:cs="Arial"/>
                <w:sz w:val="18"/>
                <w:szCs w:val="18"/>
              </w:rPr>
              <w:t xml:space="preserve"> Χ </w:t>
            </w:r>
            <w:r>
              <w:rPr>
                <w:rFonts w:ascii="Arial" w:hAnsi="Arial" w:cs="Arial"/>
                <w:sz w:val="18"/>
                <w:szCs w:val="18"/>
                <w:lang w:val="en-US"/>
              </w:rPr>
              <w:t>1</w:t>
            </w:r>
            <w:r>
              <w:rPr>
                <w:rFonts w:ascii="Arial" w:hAnsi="Arial" w:cs="Arial"/>
                <w:sz w:val="18"/>
                <w:szCs w:val="18"/>
              </w:rPr>
              <w:t xml:space="preserve"> = </w:t>
            </w:r>
            <w:r>
              <w:rPr>
                <w:rFonts w:ascii="Arial" w:hAnsi="Arial" w:cs="Arial"/>
                <w:sz w:val="18"/>
                <w:szCs w:val="18"/>
                <w:lang w:val="en-US"/>
              </w:rPr>
              <w:t>10</w:t>
            </w:r>
          </w:p>
        </w:tc>
        <w:tc>
          <w:tcPr>
            <w:tcW w:w="1134" w:type="dxa"/>
            <w:vAlign w:val="center"/>
          </w:tcPr>
          <w:p w:rsidR="00324836" w:rsidRPr="00392CB9" w:rsidRDefault="00324836" w:rsidP="00392CB9">
            <w:pPr>
              <w:pStyle w:val="BlockText"/>
              <w:ind w:left="0" w:right="-59"/>
              <w:jc w:val="center"/>
              <w:rPr>
                <w:rFonts w:ascii="Arial" w:hAnsi="Arial" w:cs="Arial"/>
                <w:sz w:val="18"/>
                <w:szCs w:val="18"/>
                <w:lang w:val="en-US"/>
              </w:rPr>
            </w:pPr>
            <w:r>
              <w:rPr>
                <w:rFonts w:ascii="Arial" w:hAnsi="Arial" w:cs="Arial"/>
                <w:sz w:val="18"/>
                <w:szCs w:val="18"/>
                <w:lang w:val="en-US"/>
              </w:rPr>
              <w:t>10</w:t>
            </w:r>
            <w:r>
              <w:rPr>
                <w:rFonts w:ascii="Arial" w:hAnsi="Arial" w:cs="Arial"/>
                <w:sz w:val="18"/>
                <w:szCs w:val="18"/>
              </w:rPr>
              <w:t xml:space="preserve"> Χ </w:t>
            </w:r>
            <w:r>
              <w:rPr>
                <w:rFonts w:ascii="Arial" w:hAnsi="Arial" w:cs="Arial"/>
                <w:sz w:val="18"/>
                <w:szCs w:val="18"/>
                <w:lang w:val="en-US"/>
              </w:rPr>
              <w:t>1</w:t>
            </w:r>
            <w:r>
              <w:rPr>
                <w:rFonts w:ascii="Arial" w:hAnsi="Arial" w:cs="Arial"/>
                <w:sz w:val="18"/>
                <w:szCs w:val="18"/>
              </w:rPr>
              <w:t xml:space="preserve"> = </w:t>
            </w:r>
            <w:r>
              <w:rPr>
                <w:rFonts w:ascii="Arial" w:hAnsi="Arial" w:cs="Arial"/>
                <w:sz w:val="18"/>
                <w:szCs w:val="18"/>
                <w:lang w:val="en-US"/>
              </w:rPr>
              <w:t>10</w:t>
            </w:r>
          </w:p>
        </w:tc>
        <w:tc>
          <w:tcPr>
            <w:tcW w:w="1226" w:type="dxa"/>
            <w:vAlign w:val="center"/>
          </w:tcPr>
          <w:p w:rsidR="00324836" w:rsidRPr="00324836" w:rsidRDefault="00324836" w:rsidP="00324836">
            <w:pPr>
              <w:pStyle w:val="BlockText"/>
              <w:ind w:left="0" w:right="-59"/>
              <w:jc w:val="center"/>
              <w:rPr>
                <w:rFonts w:ascii="Arial" w:hAnsi="Arial" w:cs="Arial"/>
                <w:sz w:val="18"/>
                <w:szCs w:val="18"/>
                <w:lang w:val="en-US"/>
              </w:rPr>
            </w:pPr>
            <w:r>
              <w:rPr>
                <w:rFonts w:ascii="Arial" w:hAnsi="Arial" w:cs="Arial"/>
                <w:sz w:val="18"/>
                <w:szCs w:val="18"/>
                <w:lang w:val="en-US"/>
              </w:rPr>
              <w:t>10</w:t>
            </w:r>
            <w:r>
              <w:rPr>
                <w:rFonts w:ascii="Arial" w:hAnsi="Arial" w:cs="Arial"/>
                <w:sz w:val="18"/>
                <w:szCs w:val="18"/>
              </w:rPr>
              <w:t xml:space="preserve"> Χ </w:t>
            </w:r>
            <w:r>
              <w:rPr>
                <w:rFonts w:ascii="Arial" w:hAnsi="Arial" w:cs="Arial"/>
                <w:sz w:val="18"/>
                <w:szCs w:val="18"/>
                <w:lang w:val="en-US"/>
              </w:rPr>
              <w:t>4</w:t>
            </w:r>
            <w:r>
              <w:rPr>
                <w:rFonts w:ascii="Arial" w:hAnsi="Arial" w:cs="Arial"/>
                <w:sz w:val="18"/>
                <w:szCs w:val="18"/>
              </w:rPr>
              <w:t xml:space="preserve">= </w:t>
            </w:r>
            <w:r>
              <w:rPr>
                <w:rFonts w:ascii="Arial" w:hAnsi="Arial" w:cs="Arial"/>
                <w:sz w:val="18"/>
                <w:szCs w:val="18"/>
                <w:lang w:val="en-US"/>
              </w:rPr>
              <w:t>40</w:t>
            </w:r>
          </w:p>
        </w:tc>
        <w:tc>
          <w:tcPr>
            <w:tcW w:w="1326" w:type="dxa"/>
            <w:vAlign w:val="center"/>
          </w:tcPr>
          <w:p w:rsidR="00324836" w:rsidRPr="00324836" w:rsidRDefault="00324836" w:rsidP="00324836">
            <w:pPr>
              <w:pStyle w:val="BlockText"/>
              <w:ind w:left="0" w:right="-59"/>
              <w:jc w:val="center"/>
              <w:rPr>
                <w:rFonts w:ascii="Arial" w:hAnsi="Arial" w:cs="Arial"/>
                <w:sz w:val="18"/>
                <w:szCs w:val="18"/>
                <w:lang w:val="en-US"/>
              </w:rPr>
            </w:pPr>
            <w:r>
              <w:rPr>
                <w:rFonts w:ascii="Arial" w:hAnsi="Arial" w:cs="Arial"/>
                <w:sz w:val="18"/>
                <w:szCs w:val="18"/>
                <w:lang w:val="en-US"/>
              </w:rPr>
              <w:t>10</w:t>
            </w:r>
            <w:r>
              <w:rPr>
                <w:rFonts w:ascii="Arial" w:hAnsi="Arial" w:cs="Arial"/>
                <w:sz w:val="18"/>
                <w:szCs w:val="18"/>
              </w:rPr>
              <w:t xml:space="preserve"> Χ </w:t>
            </w:r>
            <w:r>
              <w:rPr>
                <w:rFonts w:ascii="Arial" w:hAnsi="Arial" w:cs="Arial"/>
                <w:sz w:val="18"/>
                <w:szCs w:val="18"/>
                <w:lang w:val="en-US"/>
              </w:rPr>
              <w:t>5</w:t>
            </w:r>
            <w:r>
              <w:rPr>
                <w:rFonts w:ascii="Arial" w:hAnsi="Arial" w:cs="Arial"/>
                <w:sz w:val="18"/>
                <w:szCs w:val="18"/>
              </w:rPr>
              <w:t xml:space="preserve">= </w:t>
            </w:r>
            <w:r>
              <w:rPr>
                <w:rFonts w:ascii="Arial" w:hAnsi="Arial" w:cs="Arial"/>
                <w:sz w:val="18"/>
                <w:szCs w:val="18"/>
                <w:lang w:val="en-US"/>
              </w:rPr>
              <w:t>50</w:t>
            </w:r>
          </w:p>
        </w:tc>
      </w:tr>
      <w:tr w:rsidR="00324836" w:rsidRPr="00236B6E" w:rsidTr="00324836">
        <w:trPr>
          <w:jc w:val="center"/>
        </w:trPr>
        <w:tc>
          <w:tcPr>
            <w:tcW w:w="2670" w:type="dxa"/>
          </w:tcPr>
          <w:p w:rsidR="00324836" w:rsidRPr="00893C25" w:rsidRDefault="00324836" w:rsidP="00324836">
            <w:pPr>
              <w:pStyle w:val="BlockText"/>
              <w:ind w:left="0" w:right="-59"/>
              <w:jc w:val="left"/>
              <w:rPr>
                <w:rFonts w:ascii="Arial" w:hAnsi="Arial" w:cs="Arial"/>
                <w:bCs/>
                <w:iCs/>
                <w:sz w:val="18"/>
                <w:szCs w:val="18"/>
                <w:lang w:val="en-US"/>
              </w:rPr>
            </w:pPr>
            <w:r w:rsidRPr="00893C25">
              <w:rPr>
                <w:rFonts w:ascii="Arial" w:hAnsi="Arial" w:cs="Arial"/>
                <w:bCs/>
                <w:iCs/>
                <w:sz w:val="18"/>
                <w:szCs w:val="18"/>
              </w:rPr>
              <w:t xml:space="preserve">Μέγιστη συνολική  απόδοση εσωτερικών μονάδων </w:t>
            </w:r>
            <w:r w:rsidRPr="00893C25">
              <w:rPr>
                <w:rFonts w:ascii="Arial" w:hAnsi="Arial" w:cs="Arial"/>
                <w:bCs/>
                <w:iCs/>
                <w:sz w:val="18"/>
                <w:szCs w:val="18"/>
                <w:lang w:val="en-US"/>
              </w:rPr>
              <w:t>kw</w:t>
            </w:r>
          </w:p>
        </w:tc>
        <w:tc>
          <w:tcPr>
            <w:tcW w:w="1318" w:type="dxa"/>
            <w:vAlign w:val="center"/>
          </w:tcPr>
          <w:p w:rsidR="00324836" w:rsidRPr="00893C25" w:rsidRDefault="00324836" w:rsidP="00392CB9">
            <w:pPr>
              <w:pStyle w:val="BlockText"/>
              <w:ind w:left="0" w:right="-59"/>
              <w:jc w:val="center"/>
              <w:rPr>
                <w:rFonts w:ascii="Arial" w:hAnsi="Arial" w:cs="Arial"/>
                <w:sz w:val="18"/>
                <w:szCs w:val="18"/>
                <w:lang w:val="en-US"/>
              </w:rPr>
            </w:pPr>
            <w:r w:rsidRPr="00893C25">
              <w:rPr>
                <w:rFonts w:ascii="Arial" w:hAnsi="Arial" w:cs="Arial"/>
                <w:sz w:val="18"/>
                <w:szCs w:val="18"/>
                <w:lang w:val="en-US"/>
              </w:rPr>
              <w:t>≤</w:t>
            </w:r>
            <w:r w:rsidRPr="00893C25">
              <w:rPr>
                <w:rFonts w:ascii="Arial" w:hAnsi="Arial" w:cs="Arial"/>
                <w:sz w:val="18"/>
                <w:szCs w:val="18"/>
              </w:rPr>
              <w:t>1</w:t>
            </w:r>
            <w:r w:rsidRPr="00893C25">
              <w:rPr>
                <w:rFonts w:ascii="Arial" w:hAnsi="Arial" w:cs="Arial"/>
                <w:sz w:val="18"/>
                <w:szCs w:val="18"/>
                <w:lang w:val="en-US"/>
              </w:rPr>
              <w:t>1.2</w:t>
            </w:r>
          </w:p>
        </w:tc>
        <w:tc>
          <w:tcPr>
            <w:tcW w:w="1275" w:type="dxa"/>
            <w:vAlign w:val="center"/>
          </w:tcPr>
          <w:p w:rsidR="00324836" w:rsidRPr="00893C25" w:rsidRDefault="00324836" w:rsidP="00BC0239">
            <w:pPr>
              <w:pStyle w:val="BlockText"/>
              <w:ind w:left="0" w:right="-59"/>
              <w:jc w:val="center"/>
              <w:rPr>
                <w:rFonts w:ascii="Arial" w:hAnsi="Arial" w:cs="Arial"/>
                <w:sz w:val="18"/>
                <w:szCs w:val="18"/>
              </w:rPr>
            </w:pPr>
            <w:r w:rsidRPr="00893C25">
              <w:rPr>
                <w:rFonts w:ascii="Arial" w:hAnsi="Arial" w:cs="Arial"/>
                <w:sz w:val="18"/>
                <w:szCs w:val="18"/>
              </w:rPr>
              <w:t>1</w:t>
            </w:r>
            <w:r w:rsidRPr="00893C25">
              <w:rPr>
                <w:rFonts w:ascii="Arial" w:hAnsi="Arial" w:cs="Arial"/>
                <w:sz w:val="18"/>
                <w:szCs w:val="18"/>
                <w:lang w:val="en-US"/>
              </w:rPr>
              <w:t>1.2~18.0</w:t>
            </w:r>
          </w:p>
        </w:tc>
        <w:tc>
          <w:tcPr>
            <w:tcW w:w="1134" w:type="dxa"/>
            <w:vAlign w:val="center"/>
          </w:tcPr>
          <w:p w:rsidR="00324836" w:rsidRPr="00893C25" w:rsidRDefault="00324836" w:rsidP="00BC0239">
            <w:pPr>
              <w:pStyle w:val="BlockText"/>
              <w:ind w:left="0" w:right="-59"/>
              <w:jc w:val="center"/>
              <w:rPr>
                <w:rFonts w:ascii="Arial" w:hAnsi="Arial" w:cs="Arial"/>
                <w:sz w:val="18"/>
                <w:szCs w:val="18"/>
              </w:rPr>
            </w:pPr>
            <w:r w:rsidRPr="00893C25">
              <w:rPr>
                <w:rFonts w:ascii="Arial" w:hAnsi="Arial" w:cs="Arial"/>
                <w:sz w:val="18"/>
                <w:szCs w:val="18"/>
              </w:rPr>
              <w:t>1</w:t>
            </w:r>
            <w:r w:rsidRPr="00893C25">
              <w:rPr>
                <w:rFonts w:ascii="Arial" w:hAnsi="Arial" w:cs="Arial"/>
                <w:sz w:val="18"/>
                <w:szCs w:val="18"/>
                <w:lang w:val="en-US"/>
              </w:rPr>
              <w:t>8.0~28.0</w:t>
            </w:r>
          </w:p>
        </w:tc>
        <w:tc>
          <w:tcPr>
            <w:tcW w:w="1226" w:type="dxa"/>
            <w:vAlign w:val="center"/>
          </w:tcPr>
          <w:p w:rsidR="00324836" w:rsidRPr="00893C25" w:rsidRDefault="00324836" w:rsidP="00324836">
            <w:pPr>
              <w:pStyle w:val="BlockText"/>
              <w:ind w:left="0" w:right="-59"/>
              <w:jc w:val="center"/>
              <w:rPr>
                <w:rFonts w:ascii="Arial" w:hAnsi="Arial" w:cs="Arial"/>
                <w:sz w:val="18"/>
                <w:szCs w:val="18"/>
                <w:lang w:val="en-US"/>
              </w:rPr>
            </w:pPr>
            <w:r w:rsidRPr="00893C25">
              <w:rPr>
                <w:rFonts w:ascii="Arial" w:hAnsi="Arial" w:cs="Arial"/>
                <w:sz w:val="18"/>
                <w:szCs w:val="18"/>
                <w:lang w:val="en-US"/>
              </w:rPr>
              <w:t>≤</w:t>
            </w:r>
            <w:r w:rsidRPr="00893C25">
              <w:rPr>
                <w:rFonts w:ascii="Arial" w:hAnsi="Arial" w:cs="Arial"/>
                <w:sz w:val="18"/>
                <w:szCs w:val="18"/>
              </w:rPr>
              <w:t xml:space="preserve"> </w:t>
            </w:r>
            <w:r w:rsidRPr="00893C25">
              <w:rPr>
                <w:rFonts w:ascii="Arial" w:hAnsi="Arial" w:cs="Arial"/>
                <w:sz w:val="18"/>
                <w:szCs w:val="18"/>
                <w:lang w:val="en-US"/>
              </w:rPr>
              <w:t>18</w:t>
            </w:r>
          </w:p>
        </w:tc>
        <w:tc>
          <w:tcPr>
            <w:tcW w:w="1326" w:type="dxa"/>
            <w:vAlign w:val="center"/>
          </w:tcPr>
          <w:p w:rsidR="00324836" w:rsidRPr="00324836" w:rsidRDefault="00324836" w:rsidP="00BC0239">
            <w:pPr>
              <w:pStyle w:val="BlockText"/>
              <w:ind w:left="0" w:right="-59"/>
              <w:jc w:val="center"/>
              <w:rPr>
                <w:rFonts w:ascii="Arial" w:hAnsi="Arial" w:cs="Arial"/>
                <w:sz w:val="18"/>
                <w:szCs w:val="18"/>
                <w:lang w:val="en-US"/>
              </w:rPr>
            </w:pPr>
            <w:r w:rsidRPr="00893C25">
              <w:rPr>
                <w:rFonts w:ascii="Arial" w:hAnsi="Arial" w:cs="Arial"/>
                <w:sz w:val="18"/>
                <w:szCs w:val="18"/>
                <w:lang w:val="en-US"/>
              </w:rPr>
              <w:t>≤</w:t>
            </w:r>
            <w:r w:rsidRPr="00893C25">
              <w:rPr>
                <w:rFonts w:ascii="Arial" w:hAnsi="Arial" w:cs="Arial"/>
                <w:sz w:val="18"/>
                <w:szCs w:val="18"/>
              </w:rPr>
              <w:t xml:space="preserve"> </w:t>
            </w:r>
            <w:r w:rsidRPr="00893C25">
              <w:rPr>
                <w:rFonts w:ascii="Arial" w:hAnsi="Arial" w:cs="Arial"/>
                <w:sz w:val="18"/>
                <w:szCs w:val="18"/>
                <w:lang w:val="en-US"/>
              </w:rPr>
              <w:t>18</w:t>
            </w:r>
          </w:p>
        </w:tc>
      </w:tr>
    </w:tbl>
    <w:p w:rsidR="00821904" w:rsidRPr="00821904" w:rsidRDefault="00821904" w:rsidP="00821904">
      <w:pPr>
        <w:rPr>
          <w:rFonts w:ascii="Arial" w:hAnsi="Arial" w:cs="Arial"/>
          <w:b/>
          <w:bCs/>
          <w:u w:val="single"/>
          <w:lang w:val="el-GR"/>
        </w:rPr>
      </w:pPr>
    </w:p>
    <w:p w:rsidR="00821904" w:rsidRPr="00821904" w:rsidRDefault="00821904" w:rsidP="007925FB">
      <w:pPr>
        <w:pStyle w:val="ListParagraph"/>
        <w:numPr>
          <w:ilvl w:val="0"/>
          <w:numId w:val="13"/>
        </w:numPr>
        <w:rPr>
          <w:rFonts w:ascii="Arial" w:hAnsi="Arial" w:cs="Arial"/>
          <w:b/>
          <w:bCs/>
          <w:sz w:val="20"/>
          <w:szCs w:val="20"/>
          <w:lang w:val="el-GR"/>
        </w:rPr>
      </w:pPr>
      <w:r w:rsidRPr="00821904">
        <w:rPr>
          <w:rFonts w:ascii="Arial" w:hAnsi="Arial" w:cs="Arial"/>
          <w:b/>
          <w:bCs/>
          <w:sz w:val="20"/>
          <w:szCs w:val="20"/>
          <w:lang w:val="el-GR"/>
        </w:rPr>
        <w:t xml:space="preserve">Δίκτυο σωληνώσεων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 xml:space="preserve">Το σύστημα </w:t>
      </w:r>
      <w:r w:rsidR="00137015">
        <w:rPr>
          <w:rFonts w:ascii="Arial" w:hAnsi="Arial" w:cs="Arial"/>
          <w:sz w:val="20"/>
          <w:szCs w:val="20"/>
        </w:rPr>
        <w:t xml:space="preserve">θα </w:t>
      </w:r>
      <w:r w:rsidRPr="00821904">
        <w:rPr>
          <w:rFonts w:ascii="Arial" w:hAnsi="Arial" w:cs="Arial"/>
          <w:sz w:val="20"/>
          <w:szCs w:val="20"/>
        </w:rPr>
        <w:t>έχει την δυνατότητα εκτεταμένου μήκους σωληνώσεων και ειδικότερα :</w:t>
      </w:r>
    </w:p>
    <w:p w:rsidR="00821904" w:rsidRPr="00F65A65"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 xml:space="preserve">Μέγιστη ισοδύναμη απόσταση εξωτερικής από την πιο απομακρυσμένη εσωτερική:  </w:t>
      </w:r>
      <w:r w:rsidRPr="00821904">
        <w:rPr>
          <w:rFonts w:ascii="Arial" w:hAnsi="Arial" w:cs="Arial"/>
          <w:b/>
          <w:bCs/>
          <w:iCs/>
          <w:sz w:val="20"/>
          <w:szCs w:val="20"/>
        </w:rPr>
        <w:t>2</w:t>
      </w:r>
      <w:r w:rsidR="00F65A65">
        <w:rPr>
          <w:rFonts w:ascii="Arial" w:hAnsi="Arial" w:cs="Arial"/>
          <w:b/>
          <w:bCs/>
          <w:iCs/>
          <w:sz w:val="20"/>
          <w:szCs w:val="20"/>
        </w:rPr>
        <w:t>00</w:t>
      </w:r>
      <w:r w:rsidRPr="00821904">
        <w:rPr>
          <w:rFonts w:ascii="Arial" w:hAnsi="Arial" w:cs="Arial"/>
          <w:b/>
          <w:bCs/>
          <w:iCs/>
          <w:sz w:val="20"/>
          <w:szCs w:val="20"/>
        </w:rPr>
        <w:t xml:space="preserve"> μ.</w:t>
      </w:r>
    </w:p>
    <w:p w:rsidR="00F65A65" w:rsidRPr="00F65A65" w:rsidRDefault="00F65A65" w:rsidP="00F65A65">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w:t>
      </w:r>
      <w:r>
        <w:rPr>
          <w:rFonts w:ascii="Arial" w:hAnsi="Arial" w:cs="Arial"/>
          <w:bCs/>
          <w:iCs/>
          <w:sz w:val="20"/>
          <w:szCs w:val="20"/>
        </w:rPr>
        <w:t>ο</w:t>
      </w:r>
      <w:r w:rsidRPr="00821904">
        <w:rPr>
          <w:rFonts w:ascii="Arial" w:hAnsi="Arial" w:cs="Arial"/>
          <w:bCs/>
          <w:iCs/>
          <w:sz w:val="20"/>
          <w:szCs w:val="20"/>
        </w:rPr>
        <w:t xml:space="preserve"> ισοδύναμ</w:t>
      </w:r>
      <w:r>
        <w:rPr>
          <w:rFonts w:ascii="Arial" w:hAnsi="Arial" w:cs="Arial"/>
          <w:bCs/>
          <w:iCs/>
          <w:sz w:val="20"/>
          <w:szCs w:val="20"/>
        </w:rPr>
        <w:t>ο</w:t>
      </w:r>
      <w:r w:rsidRPr="00821904">
        <w:rPr>
          <w:rFonts w:ascii="Arial" w:hAnsi="Arial" w:cs="Arial"/>
          <w:bCs/>
          <w:iCs/>
          <w:sz w:val="20"/>
          <w:szCs w:val="20"/>
        </w:rPr>
        <w:t xml:space="preserve"> </w:t>
      </w:r>
      <w:r>
        <w:rPr>
          <w:rFonts w:ascii="Arial" w:hAnsi="Arial" w:cs="Arial"/>
          <w:bCs/>
          <w:iCs/>
          <w:sz w:val="20"/>
          <w:szCs w:val="20"/>
        </w:rPr>
        <w:t>μήκος κεντρικής σωλήνας (από την εξωτερική έως την πρώτη διακλάδωση)</w:t>
      </w:r>
      <w:r w:rsidRPr="00821904">
        <w:rPr>
          <w:rFonts w:ascii="Arial" w:hAnsi="Arial" w:cs="Arial"/>
          <w:bCs/>
          <w:iCs/>
          <w:sz w:val="20"/>
          <w:szCs w:val="20"/>
        </w:rPr>
        <w:t xml:space="preserve">:  </w:t>
      </w:r>
      <w:r>
        <w:rPr>
          <w:rFonts w:ascii="Arial" w:hAnsi="Arial" w:cs="Arial"/>
          <w:b/>
          <w:bCs/>
          <w:iCs/>
          <w:sz w:val="20"/>
          <w:szCs w:val="20"/>
        </w:rPr>
        <w:t>120</w:t>
      </w:r>
      <w:r w:rsidRPr="00821904">
        <w:rPr>
          <w:rFonts w:ascii="Arial" w:hAnsi="Arial" w:cs="Arial"/>
          <w:b/>
          <w:bCs/>
          <w:iCs/>
          <w:sz w:val="20"/>
          <w:szCs w:val="20"/>
        </w:rPr>
        <w:t xml:space="preserve"> μ.</w:t>
      </w:r>
    </w:p>
    <w:p w:rsidR="00821904" w:rsidRPr="002B6EAF"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 xml:space="preserve">Μέγιστη </w:t>
      </w:r>
      <w:r w:rsidR="00F65A65">
        <w:rPr>
          <w:rFonts w:ascii="Arial" w:hAnsi="Arial" w:cs="Arial"/>
          <w:bCs/>
          <w:iCs/>
          <w:sz w:val="20"/>
          <w:szCs w:val="20"/>
        </w:rPr>
        <w:t xml:space="preserve">ισοδύναμη </w:t>
      </w:r>
      <w:r w:rsidRPr="00821904">
        <w:rPr>
          <w:rFonts w:ascii="Arial" w:hAnsi="Arial" w:cs="Arial"/>
          <w:bCs/>
          <w:iCs/>
          <w:sz w:val="20"/>
          <w:szCs w:val="20"/>
        </w:rPr>
        <w:t xml:space="preserve">απόσταση  μεταξύ του πρώτου ψυκτικού συνδέσμου και της πιο απομακρυσμένης εσωτερικής μονάδας: </w:t>
      </w:r>
      <w:r w:rsidRPr="00821904">
        <w:rPr>
          <w:rFonts w:ascii="Arial" w:hAnsi="Arial" w:cs="Arial"/>
          <w:b/>
          <w:bCs/>
          <w:iCs/>
          <w:sz w:val="20"/>
          <w:szCs w:val="20"/>
        </w:rPr>
        <w:t xml:space="preserve">έως </w:t>
      </w:r>
      <w:r w:rsidR="00F65A65">
        <w:rPr>
          <w:rFonts w:ascii="Arial" w:hAnsi="Arial" w:cs="Arial"/>
          <w:b/>
          <w:bCs/>
          <w:iCs/>
          <w:sz w:val="20"/>
          <w:szCs w:val="20"/>
        </w:rPr>
        <w:t>65</w:t>
      </w:r>
      <w:r w:rsidRPr="00821904">
        <w:rPr>
          <w:rFonts w:ascii="Arial" w:hAnsi="Arial" w:cs="Arial"/>
          <w:b/>
          <w:bCs/>
          <w:iCs/>
          <w:sz w:val="20"/>
          <w:szCs w:val="20"/>
        </w:rPr>
        <w:t xml:space="preserve"> μ.</w:t>
      </w:r>
      <w:r w:rsidRPr="00821904">
        <w:rPr>
          <w:rFonts w:ascii="Arial" w:hAnsi="Arial" w:cs="Arial"/>
          <w:bCs/>
          <w:iCs/>
          <w:sz w:val="20"/>
          <w:szCs w:val="20"/>
        </w:rPr>
        <w:t xml:space="preserve"> </w:t>
      </w:r>
    </w:p>
    <w:p w:rsidR="002B6EAF" w:rsidRPr="00893C25" w:rsidRDefault="002B6EAF" w:rsidP="002B6EAF">
      <w:pPr>
        <w:pStyle w:val="BlockText"/>
        <w:numPr>
          <w:ilvl w:val="0"/>
          <w:numId w:val="14"/>
        </w:numPr>
        <w:ind w:right="0"/>
        <w:rPr>
          <w:rFonts w:ascii="Arial" w:hAnsi="Arial" w:cs="Arial"/>
          <w:sz w:val="20"/>
          <w:szCs w:val="20"/>
        </w:rPr>
      </w:pPr>
      <w:r w:rsidRPr="00893C25">
        <w:rPr>
          <w:rFonts w:ascii="Arial" w:hAnsi="Arial" w:cs="Arial"/>
          <w:bCs/>
          <w:iCs/>
          <w:sz w:val="20"/>
          <w:szCs w:val="20"/>
        </w:rPr>
        <w:t>Μέγιστη ισοδύναμη απόσταση μεταξύ του επιλογέα ροής</w:t>
      </w:r>
      <w:r w:rsidR="00E41612" w:rsidRPr="00893C25">
        <w:rPr>
          <w:rFonts w:ascii="Arial" w:hAnsi="Arial" w:cs="Arial"/>
          <w:bCs/>
          <w:iCs/>
          <w:sz w:val="20"/>
          <w:szCs w:val="20"/>
          <w:lang w:val="en-US"/>
        </w:rPr>
        <w:t xml:space="preserve"> </w:t>
      </w:r>
      <w:r w:rsidR="00E41612" w:rsidRPr="00893C25">
        <w:rPr>
          <w:rFonts w:ascii="Arial" w:hAnsi="Arial" w:cs="Arial"/>
          <w:bCs/>
          <w:iCs/>
          <w:sz w:val="20"/>
          <w:szCs w:val="20"/>
        </w:rPr>
        <w:t>μίας ομάδας</w:t>
      </w:r>
      <w:r w:rsidRPr="00893C25">
        <w:rPr>
          <w:rFonts w:ascii="Arial" w:hAnsi="Arial" w:cs="Arial"/>
          <w:bCs/>
          <w:iCs/>
          <w:sz w:val="20"/>
          <w:szCs w:val="20"/>
        </w:rPr>
        <w:t xml:space="preserve"> και της εσωτερικής μονάδας :</w:t>
      </w:r>
      <w:r w:rsidRPr="00893C25">
        <w:rPr>
          <w:rFonts w:ascii="Arial" w:hAnsi="Arial" w:cs="Arial"/>
          <w:b/>
          <w:bCs/>
          <w:iCs/>
          <w:sz w:val="20"/>
          <w:szCs w:val="20"/>
        </w:rPr>
        <w:t xml:space="preserve"> έως </w:t>
      </w:r>
      <w:r w:rsidR="00E41612" w:rsidRPr="00893C25">
        <w:rPr>
          <w:rFonts w:ascii="Arial" w:hAnsi="Arial" w:cs="Arial"/>
          <w:b/>
          <w:bCs/>
          <w:iCs/>
          <w:sz w:val="20"/>
          <w:szCs w:val="20"/>
          <w:lang w:val="en-US"/>
        </w:rPr>
        <w:t xml:space="preserve">15 </w:t>
      </w:r>
      <w:r w:rsidRPr="00893C25">
        <w:rPr>
          <w:rFonts w:ascii="Arial" w:hAnsi="Arial" w:cs="Arial"/>
          <w:b/>
          <w:bCs/>
          <w:iCs/>
          <w:sz w:val="20"/>
          <w:szCs w:val="20"/>
        </w:rPr>
        <w:t>μ.</w:t>
      </w:r>
      <w:r w:rsidRPr="00893C25">
        <w:rPr>
          <w:rFonts w:ascii="Arial" w:hAnsi="Arial" w:cs="Arial"/>
          <w:bCs/>
          <w:iCs/>
          <w:sz w:val="20"/>
          <w:szCs w:val="20"/>
        </w:rPr>
        <w:t xml:space="preserve">  </w:t>
      </w:r>
    </w:p>
    <w:p w:rsidR="00E41612" w:rsidRPr="00893C25" w:rsidRDefault="00E41612" w:rsidP="00E41612">
      <w:pPr>
        <w:pStyle w:val="BlockText"/>
        <w:numPr>
          <w:ilvl w:val="0"/>
          <w:numId w:val="14"/>
        </w:numPr>
        <w:ind w:right="0"/>
        <w:rPr>
          <w:rFonts w:ascii="Arial" w:hAnsi="Arial" w:cs="Arial"/>
          <w:sz w:val="20"/>
          <w:szCs w:val="20"/>
        </w:rPr>
      </w:pPr>
      <w:r w:rsidRPr="00893C25">
        <w:rPr>
          <w:rFonts w:ascii="Arial" w:hAnsi="Arial" w:cs="Arial"/>
          <w:bCs/>
          <w:iCs/>
          <w:sz w:val="20"/>
          <w:szCs w:val="20"/>
        </w:rPr>
        <w:t>Μέγιστη ισοδύναμη απόσταση μεταξύ του επιλογέα ροής</w:t>
      </w:r>
      <w:r w:rsidRPr="00893C25">
        <w:rPr>
          <w:rFonts w:ascii="Arial" w:hAnsi="Arial" w:cs="Arial"/>
          <w:bCs/>
          <w:iCs/>
          <w:sz w:val="20"/>
          <w:szCs w:val="20"/>
          <w:lang w:val="en-US"/>
        </w:rPr>
        <w:t xml:space="preserve"> </w:t>
      </w:r>
      <w:r w:rsidRPr="00893C25">
        <w:rPr>
          <w:rFonts w:ascii="Arial" w:hAnsi="Arial" w:cs="Arial"/>
          <w:bCs/>
          <w:iCs/>
          <w:sz w:val="20"/>
          <w:szCs w:val="20"/>
        </w:rPr>
        <w:t>πολλαπλών ομάδων και εσωτερικής μονάδας :</w:t>
      </w:r>
      <w:r w:rsidRPr="00893C25">
        <w:rPr>
          <w:rFonts w:ascii="Arial" w:hAnsi="Arial" w:cs="Arial"/>
          <w:b/>
          <w:bCs/>
          <w:iCs/>
          <w:sz w:val="20"/>
          <w:szCs w:val="20"/>
        </w:rPr>
        <w:t xml:space="preserve"> έως 50</w:t>
      </w:r>
      <w:r w:rsidRPr="00893C25">
        <w:rPr>
          <w:rFonts w:ascii="Arial" w:hAnsi="Arial" w:cs="Arial"/>
          <w:b/>
          <w:bCs/>
          <w:iCs/>
          <w:sz w:val="20"/>
          <w:szCs w:val="20"/>
          <w:lang w:val="en-US"/>
        </w:rPr>
        <w:t xml:space="preserve"> </w:t>
      </w:r>
      <w:r w:rsidRPr="00893C25">
        <w:rPr>
          <w:rFonts w:ascii="Arial" w:hAnsi="Arial" w:cs="Arial"/>
          <w:b/>
          <w:bCs/>
          <w:iCs/>
          <w:sz w:val="20"/>
          <w:szCs w:val="20"/>
        </w:rPr>
        <w:t>μ.</w:t>
      </w:r>
      <w:r w:rsidRPr="00893C25">
        <w:rPr>
          <w:rFonts w:ascii="Arial" w:hAnsi="Arial" w:cs="Arial"/>
          <w:bCs/>
          <w:iCs/>
          <w:sz w:val="20"/>
          <w:szCs w:val="20"/>
        </w:rPr>
        <w:t xml:space="preserve">  </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Μέγιστη υψομετρικ</w:t>
      </w:r>
      <w:r w:rsidRPr="00821904">
        <w:rPr>
          <w:rFonts w:ascii="Arial" w:eastAsia="MS Mincho" w:hAnsi="Arial" w:cs="Arial"/>
          <w:bCs/>
          <w:iCs/>
          <w:sz w:val="20"/>
          <w:szCs w:val="20"/>
        </w:rPr>
        <w:t xml:space="preserve">ή διαφορά μεταξύ </w:t>
      </w:r>
      <w:r w:rsidRPr="00821904">
        <w:rPr>
          <w:rFonts w:ascii="Arial" w:hAnsi="Arial" w:cs="Arial"/>
          <w:bCs/>
          <w:iCs/>
          <w:sz w:val="20"/>
          <w:szCs w:val="20"/>
        </w:rPr>
        <w:t>εξωτερικής – εσωτερικών μονάδων  :</w:t>
      </w:r>
      <w:r w:rsidRPr="00821904">
        <w:rPr>
          <w:rFonts w:ascii="Arial" w:hAnsi="Arial" w:cs="Arial"/>
          <w:b/>
          <w:bCs/>
          <w:iCs/>
          <w:sz w:val="20"/>
          <w:szCs w:val="20"/>
        </w:rPr>
        <w:t>70μ.</w:t>
      </w:r>
    </w:p>
    <w:p w:rsidR="00821904" w:rsidRPr="00821904" w:rsidRDefault="00821904" w:rsidP="00821904">
      <w:pPr>
        <w:pStyle w:val="BlockText"/>
        <w:ind w:left="0" w:right="0" w:firstLine="708"/>
        <w:rPr>
          <w:rFonts w:ascii="Arial" w:hAnsi="Arial" w:cs="Arial"/>
          <w:bCs/>
          <w:iCs/>
          <w:sz w:val="20"/>
          <w:szCs w:val="20"/>
        </w:rPr>
      </w:pPr>
      <w:r w:rsidRPr="00821904">
        <w:rPr>
          <w:rFonts w:ascii="Arial" w:hAnsi="Arial" w:cs="Arial"/>
          <w:bCs/>
          <w:iCs/>
          <w:sz w:val="20"/>
          <w:szCs w:val="20"/>
        </w:rPr>
        <w:t>(</w:t>
      </w:r>
      <w:r w:rsidR="00F65A65">
        <w:rPr>
          <w:rFonts w:ascii="Arial" w:hAnsi="Arial" w:cs="Arial"/>
          <w:bCs/>
          <w:iCs/>
          <w:sz w:val="20"/>
          <w:szCs w:val="20"/>
        </w:rPr>
        <w:t>3</w:t>
      </w:r>
      <w:r w:rsidRPr="00821904">
        <w:rPr>
          <w:rFonts w:ascii="Arial" w:hAnsi="Arial" w:cs="Arial"/>
          <w:bCs/>
          <w:iCs/>
          <w:sz w:val="20"/>
          <w:szCs w:val="20"/>
        </w:rPr>
        <w:t xml:space="preserve">0 μ στην περίπτωση που η εξωτερική μονάδα βρίσκεται σε χαμηλότερη θέση ) </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Μέγιστη υψομετρικ</w:t>
      </w:r>
      <w:r w:rsidRPr="00821904">
        <w:rPr>
          <w:rFonts w:ascii="Arial" w:eastAsia="MS Mincho" w:hAnsi="Arial" w:cs="Arial"/>
          <w:bCs/>
          <w:iCs/>
          <w:sz w:val="20"/>
          <w:szCs w:val="20"/>
        </w:rPr>
        <w:t xml:space="preserve">ή διαφορά μεταξύ των </w:t>
      </w:r>
      <w:r w:rsidRPr="00821904">
        <w:rPr>
          <w:rFonts w:ascii="Arial" w:hAnsi="Arial" w:cs="Arial"/>
          <w:bCs/>
          <w:iCs/>
          <w:sz w:val="20"/>
          <w:szCs w:val="20"/>
        </w:rPr>
        <w:t xml:space="preserve">εσωτερικών μονάδων: </w:t>
      </w:r>
      <w:r w:rsidRPr="00821904">
        <w:rPr>
          <w:rFonts w:ascii="Arial" w:hAnsi="Arial" w:cs="Arial"/>
          <w:b/>
          <w:bCs/>
          <w:iCs/>
          <w:sz w:val="20"/>
          <w:szCs w:val="20"/>
        </w:rPr>
        <w:t>40μ.</w:t>
      </w:r>
    </w:p>
    <w:p w:rsidR="00821904" w:rsidRPr="00821904" w:rsidRDefault="00821904" w:rsidP="007925FB">
      <w:pPr>
        <w:pStyle w:val="BlockText"/>
        <w:numPr>
          <w:ilvl w:val="0"/>
          <w:numId w:val="14"/>
        </w:numPr>
        <w:ind w:right="0"/>
        <w:rPr>
          <w:rFonts w:ascii="Arial" w:hAnsi="Arial" w:cs="Arial"/>
          <w:sz w:val="20"/>
          <w:szCs w:val="20"/>
        </w:rPr>
      </w:pPr>
      <w:r w:rsidRPr="00821904">
        <w:rPr>
          <w:rFonts w:ascii="Arial" w:hAnsi="Arial" w:cs="Arial"/>
          <w:bCs/>
          <w:iCs/>
          <w:sz w:val="20"/>
          <w:szCs w:val="20"/>
        </w:rPr>
        <w:t>Μέγιστ</w:t>
      </w:r>
      <w:r w:rsidR="00BC0239">
        <w:rPr>
          <w:rFonts w:ascii="Arial" w:hAnsi="Arial" w:cs="Arial"/>
          <w:bCs/>
          <w:iCs/>
          <w:sz w:val="20"/>
          <w:szCs w:val="20"/>
        </w:rPr>
        <w:t>ο</w:t>
      </w:r>
      <w:r w:rsidRPr="00821904">
        <w:rPr>
          <w:rFonts w:ascii="Arial" w:hAnsi="Arial" w:cs="Arial"/>
          <w:bCs/>
          <w:iCs/>
          <w:sz w:val="20"/>
          <w:szCs w:val="20"/>
        </w:rPr>
        <w:t xml:space="preserve"> μήκος ψυκτικών σωληνώσεων: </w:t>
      </w:r>
      <w:r w:rsidRPr="00821904">
        <w:rPr>
          <w:rFonts w:ascii="Arial" w:hAnsi="Arial" w:cs="Arial"/>
          <w:b/>
          <w:bCs/>
          <w:iCs/>
          <w:sz w:val="20"/>
          <w:szCs w:val="20"/>
        </w:rPr>
        <w:t>1.000 μ.</w:t>
      </w:r>
      <w:r w:rsidRPr="00821904">
        <w:rPr>
          <w:rFonts w:ascii="Arial" w:hAnsi="Arial" w:cs="Arial"/>
          <w:bCs/>
          <w:iCs/>
          <w:sz w:val="20"/>
          <w:szCs w:val="20"/>
        </w:rPr>
        <w:t xml:space="preserve"> </w:t>
      </w:r>
    </w:p>
    <w:p w:rsidR="00F93860" w:rsidRDefault="00821904" w:rsidP="00F93860">
      <w:pPr>
        <w:pStyle w:val="BlockText"/>
        <w:ind w:left="0" w:right="0" w:firstLine="708"/>
        <w:rPr>
          <w:rFonts w:ascii="Arial" w:hAnsi="Arial" w:cs="Arial"/>
          <w:bCs/>
          <w:iCs/>
          <w:sz w:val="20"/>
          <w:szCs w:val="20"/>
        </w:rPr>
      </w:pPr>
      <w:r w:rsidRPr="00821904">
        <w:rPr>
          <w:rFonts w:ascii="Arial" w:hAnsi="Arial" w:cs="Arial"/>
          <w:bCs/>
          <w:iCs/>
          <w:sz w:val="20"/>
          <w:szCs w:val="20"/>
        </w:rPr>
        <w:t xml:space="preserve">(για τις εξωτερικές μονάδες ισχύος &gt; 34 </w:t>
      </w:r>
      <w:r w:rsidRPr="00821904">
        <w:rPr>
          <w:rFonts w:ascii="Arial" w:hAnsi="Arial" w:cs="Arial"/>
          <w:bCs/>
          <w:iCs/>
          <w:sz w:val="20"/>
          <w:szCs w:val="20"/>
          <w:lang w:val="en-US"/>
        </w:rPr>
        <w:t>HP</w:t>
      </w:r>
      <w:r w:rsidR="00F93860">
        <w:rPr>
          <w:rFonts w:ascii="Arial" w:hAnsi="Arial" w:cs="Arial"/>
          <w:bCs/>
          <w:iCs/>
          <w:sz w:val="20"/>
          <w:szCs w:val="20"/>
        </w:rPr>
        <w:t>)</w:t>
      </w:r>
    </w:p>
    <w:p w:rsidR="00F93860" w:rsidRDefault="00F93860" w:rsidP="00F93860">
      <w:pPr>
        <w:pStyle w:val="BlockText"/>
        <w:ind w:left="0" w:right="0" w:firstLine="708"/>
        <w:rPr>
          <w:rFonts w:ascii="Arial" w:hAnsi="Arial" w:cs="Arial"/>
          <w:bCs/>
          <w:iCs/>
          <w:sz w:val="20"/>
          <w:szCs w:val="20"/>
        </w:rPr>
      </w:pPr>
    </w:p>
    <w:p w:rsidR="00821904" w:rsidRPr="00F93860" w:rsidRDefault="00821904" w:rsidP="00F93860">
      <w:pPr>
        <w:pStyle w:val="BlockText"/>
        <w:ind w:left="0" w:right="0" w:firstLine="708"/>
        <w:rPr>
          <w:rFonts w:ascii="Arial" w:hAnsi="Arial" w:cs="Arial"/>
          <w:bCs/>
          <w:iCs/>
          <w:sz w:val="20"/>
          <w:szCs w:val="20"/>
        </w:rPr>
      </w:pPr>
      <w:r w:rsidRPr="00821904">
        <w:rPr>
          <w:rFonts w:ascii="Arial" w:hAnsi="Arial" w:cs="Arial"/>
          <w:bCs/>
          <w:iCs/>
          <w:sz w:val="20"/>
          <w:szCs w:val="20"/>
        </w:rPr>
        <w:t xml:space="preserve">Η τεχνολογία του συστήματος </w:t>
      </w:r>
      <w:r w:rsidR="00137015">
        <w:rPr>
          <w:rFonts w:ascii="Arial" w:hAnsi="Arial" w:cs="Arial"/>
          <w:bCs/>
          <w:iCs/>
          <w:sz w:val="20"/>
          <w:szCs w:val="20"/>
        </w:rPr>
        <w:t xml:space="preserve">θα </w:t>
      </w:r>
      <w:r w:rsidRPr="00821904">
        <w:rPr>
          <w:rFonts w:ascii="Arial" w:hAnsi="Arial" w:cs="Arial"/>
          <w:bCs/>
          <w:iCs/>
          <w:sz w:val="20"/>
          <w:szCs w:val="20"/>
        </w:rPr>
        <w:t xml:space="preserve">προσφέρει μεγάλη ευελιξία  στην εγκατάσταση του δικτύου των ψυκτικών σωληνώσεων. </w:t>
      </w:r>
      <w:r w:rsidRPr="00821904">
        <w:rPr>
          <w:rFonts w:ascii="Arial" w:hAnsi="Arial" w:cs="Arial"/>
          <w:sz w:val="20"/>
          <w:szCs w:val="20"/>
        </w:rPr>
        <w:t xml:space="preserve"> Λόγω της ύπαρξης του αισθητήρα πίεσης σε όλες τις εσωτερικές μονάδες και επομένως του ακριβή ελέγχου της ροής του ψυκτικού μέσου σε όλα τα σημεία, το δίκτυο σωληνώσεων </w:t>
      </w:r>
      <w:r w:rsidR="00137015">
        <w:rPr>
          <w:rFonts w:ascii="Arial" w:hAnsi="Arial" w:cs="Arial"/>
          <w:sz w:val="20"/>
          <w:szCs w:val="20"/>
        </w:rPr>
        <w:t xml:space="preserve">θα </w:t>
      </w:r>
      <w:r w:rsidRPr="00821904">
        <w:rPr>
          <w:rFonts w:ascii="Arial" w:hAnsi="Arial" w:cs="Arial"/>
          <w:sz w:val="20"/>
          <w:szCs w:val="20"/>
        </w:rPr>
        <w:t xml:space="preserve">μπορεί να κατασκευαστεί ως ακολούθως : </w:t>
      </w:r>
    </w:p>
    <w:p w:rsidR="00821904" w:rsidRPr="00821904" w:rsidRDefault="00821904" w:rsidP="007925FB">
      <w:pPr>
        <w:pStyle w:val="BlockText"/>
        <w:numPr>
          <w:ilvl w:val="0"/>
          <w:numId w:val="6"/>
        </w:numPr>
        <w:ind w:right="0"/>
        <w:rPr>
          <w:rFonts w:ascii="Arial" w:hAnsi="Arial" w:cs="Arial"/>
          <w:sz w:val="20"/>
          <w:szCs w:val="20"/>
        </w:rPr>
      </w:pPr>
      <w:r w:rsidRPr="00821904">
        <w:rPr>
          <w:rFonts w:ascii="Arial" w:hAnsi="Arial" w:cs="Arial"/>
          <w:sz w:val="20"/>
          <w:szCs w:val="20"/>
        </w:rPr>
        <w:t>Συνδέσμους-Υ (</w:t>
      </w:r>
      <w:r w:rsidRPr="00821904">
        <w:rPr>
          <w:rFonts w:ascii="Arial" w:hAnsi="Arial" w:cs="Arial"/>
          <w:sz w:val="20"/>
          <w:szCs w:val="20"/>
          <w:lang w:val="en-US"/>
        </w:rPr>
        <w:t>joints</w:t>
      </w:r>
      <w:r w:rsidRPr="00821904">
        <w:rPr>
          <w:rFonts w:ascii="Arial" w:hAnsi="Arial" w:cs="Arial"/>
          <w:sz w:val="20"/>
          <w:szCs w:val="20"/>
        </w:rPr>
        <w:t>) μετά από Διανομείς (</w:t>
      </w:r>
      <w:r w:rsidRPr="00821904">
        <w:rPr>
          <w:rFonts w:ascii="Arial" w:hAnsi="Arial" w:cs="Arial"/>
          <w:sz w:val="20"/>
          <w:szCs w:val="20"/>
          <w:lang w:val="en-US"/>
        </w:rPr>
        <w:t>headers</w:t>
      </w:r>
      <w:r w:rsidRPr="00821904">
        <w:rPr>
          <w:rFonts w:ascii="Arial" w:hAnsi="Arial" w:cs="Arial"/>
          <w:sz w:val="20"/>
          <w:szCs w:val="20"/>
        </w:rPr>
        <w:t>),</w:t>
      </w:r>
    </w:p>
    <w:p w:rsidR="00821904" w:rsidRPr="00821904" w:rsidRDefault="00821904" w:rsidP="007925FB">
      <w:pPr>
        <w:pStyle w:val="BlockText"/>
        <w:numPr>
          <w:ilvl w:val="0"/>
          <w:numId w:val="6"/>
        </w:numPr>
        <w:ind w:right="0"/>
        <w:rPr>
          <w:rFonts w:ascii="Arial" w:hAnsi="Arial" w:cs="Arial"/>
          <w:sz w:val="20"/>
          <w:szCs w:val="20"/>
        </w:rPr>
      </w:pPr>
      <w:r w:rsidRPr="00821904">
        <w:rPr>
          <w:rFonts w:ascii="Arial" w:hAnsi="Arial" w:cs="Arial"/>
          <w:sz w:val="20"/>
          <w:szCs w:val="20"/>
        </w:rPr>
        <w:t>Διανομείς (</w:t>
      </w:r>
      <w:r w:rsidRPr="00821904">
        <w:rPr>
          <w:rFonts w:ascii="Arial" w:hAnsi="Arial" w:cs="Arial"/>
          <w:sz w:val="20"/>
          <w:szCs w:val="20"/>
          <w:lang w:val="en-US"/>
        </w:rPr>
        <w:t>headers</w:t>
      </w:r>
      <w:r w:rsidRPr="00821904">
        <w:rPr>
          <w:rFonts w:ascii="Arial" w:hAnsi="Arial" w:cs="Arial"/>
          <w:sz w:val="20"/>
          <w:szCs w:val="20"/>
        </w:rPr>
        <w:t>) μετά από Συνδέσμους-Υ (</w:t>
      </w:r>
      <w:r w:rsidRPr="00821904">
        <w:rPr>
          <w:rFonts w:ascii="Arial" w:hAnsi="Arial" w:cs="Arial"/>
          <w:sz w:val="20"/>
          <w:szCs w:val="20"/>
          <w:lang w:val="en-US"/>
        </w:rPr>
        <w:t>joints</w:t>
      </w:r>
      <w:r w:rsidRPr="00821904">
        <w:rPr>
          <w:rFonts w:ascii="Arial" w:hAnsi="Arial" w:cs="Arial"/>
          <w:sz w:val="20"/>
          <w:szCs w:val="20"/>
        </w:rPr>
        <w:t xml:space="preserve">), </w:t>
      </w:r>
    </w:p>
    <w:p w:rsidR="00821904" w:rsidRPr="00821904" w:rsidRDefault="00821904" w:rsidP="007925FB">
      <w:pPr>
        <w:pStyle w:val="BlockText"/>
        <w:numPr>
          <w:ilvl w:val="0"/>
          <w:numId w:val="6"/>
        </w:numPr>
        <w:ind w:right="0"/>
        <w:rPr>
          <w:rFonts w:ascii="Arial" w:hAnsi="Arial" w:cs="Arial"/>
          <w:sz w:val="20"/>
          <w:szCs w:val="20"/>
        </w:rPr>
      </w:pPr>
      <w:r w:rsidRPr="00821904">
        <w:rPr>
          <w:rFonts w:ascii="Arial" w:hAnsi="Arial" w:cs="Arial"/>
          <w:sz w:val="20"/>
          <w:szCs w:val="20"/>
        </w:rPr>
        <w:t>Συνδέσμους-Υ (</w:t>
      </w:r>
      <w:r w:rsidRPr="00821904">
        <w:rPr>
          <w:rFonts w:ascii="Arial" w:hAnsi="Arial" w:cs="Arial"/>
          <w:sz w:val="20"/>
          <w:szCs w:val="20"/>
          <w:lang w:val="en-US"/>
        </w:rPr>
        <w:t>joints</w:t>
      </w:r>
      <w:r w:rsidRPr="00821904">
        <w:rPr>
          <w:rFonts w:ascii="Arial" w:hAnsi="Arial" w:cs="Arial"/>
          <w:sz w:val="20"/>
          <w:szCs w:val="20"/>
        </w:rPr>
        <w:t>) μετά από Συνδέσμους-Υ (</w:t>
      </w:r>
      <w:r w:rsidRPr="00821904">
        <w:rPr>
          <w:rFonts w:ascii="Arial" w:hAnsi="Arial" w:cs="Arial"/>
          <w:sz w:val="20"/>
          <w:szCs w:val="20"/>
          <w:lang w:val="en-US"/>
        </w:rPr>
        <w:t>joints</w:t>
      </w:r>
      <w:r w:rsidRPr="00821904">
        <w:rPr>
          <w:rFonts w:ascii="Arial" w:hAnsi="Arial" w:cs="Arial"/>
          <w:sz w:val="20"/>
          <w:szCs w:val="20"/>
        </w:rPr>
        <w:t xml:space="preserve">) </w:t>
      </w:r>
    </w:p>
    <w:p w:rsidR="00821904" w:rsidRDefault="00821904" w:rsidP="007925FB">
      <w:pPr>
        <w:pStyle w:val="BlockText"/>
        <w:numPr>
          <w:ilvl w:val="0"/>
          <w:numId w:val="6"/>
        </w:numPr>
        <w:ind w:right="0"/>
        <w:rPr>
          <w:rFonts w:ascii="Arial" w:hAnsi="Arial" w:cs="Arial"/>
          <w:sz w:val="20"/>
          <w:szCs w:val="20"/>
        </w:rPr>
      </w:pPr>
      <w:r w:rsidRPr="00821904">
        <w:rPr>
          <w:rFonts w:ascii="Arial" w:hAnsi="Arial" w:cs="Arial"/>
          <w:sz w:val="20"/>
          <w:szCs w:val="20"/>
        </w:rPr>
        <w:t>Διανομείς (</w:t>
      </w:r>
      <w:r w:rsidRPr="00821904">
        <w:rPr>
          <w:rFonts w:ascii="Arial" w:hAnsi="Arial" w:cs="Arial"/>
          <w:sz w:val="20"/>
          <w:szCs w:val="20"/>
          <w:lang w:val="en-US"/>
        </w:rPr>
        <w:t>headers</w:t>
      </w:r>
      <w:r w:rsidRPr="00821904">
        <w:rPr>
          <w:rFonts w:ascii="Arial" w:hAnsi="Arial" w:cs="Arial"/>
          <w:sz w:val="20"/>
          <w:szCs w:val="20"/>
        </w:rPr>
        <w:t>) μετά από Διανομείς (</w:t>
      </w:r>
      <w:r w:rsidRPr="00821904">
        <w:rPr>
          <w:rFonts w:ascii="Arial" w:hAnsi="Arial" w:cs="Arial"/>
          <w:sz w:val="20"/>
          <w:szCs w:val="20"/>
          <w:lang w:val="en-US"/>
        </w:rPr>
        <w:t>headers</w:t>
      </w:r>
      <w:r w:rsidRPr="00821904">
        <w:rPr>
          <w:rFonts w:ascii="Arial" w:hAnsi="Arial" w:cs="Arial"/>
          <w:sz w:val="20"/>
          <w:szCs w:val="20"/>
        </w:rPr>
        <w:t xml:space="preserve">). </w:t>
      </w:r>
    </w:p>
    <w:p w:rsidR="00FB321F" w:rsidRDefault="00FB321F" w:rsidP="00FB321F">
      <w:pPr>
        <w:pStyle w:val="BlockText"/>
        <w:ind w:left="0" w:right="0"/>
        <w:rPr>
          <w:rFonts w:ascii="Arial" w:hAnsi="Arial" w:cs="Arial"/>
          <w:sz w:val="20"/>
          <w:szCs w:val="20"/>
        </w:rPr>
      </w:pPr>
    </w:p>
    <w:p w:rsidR="00FB321F" w:rsidRDefault="00FB321F" w:rsidP="00FB321F">
      <w:pPr>
        <w:pStyle w:val="BlockText"/>
        <w:ind w:left="0" w:right="0"/>
        <w:rPr>
          <w:rFonts w:ascii="Arial" w:hAnsi="Arial" w:cs="Arial"/>
          <w:sz w:val="20"/>
          <w:szCs w:val="20"/>
        </w:rPr>
      </w:pPr>
    </w:p>
    <w:p w:rsidR="00FB321F" w:rsidRPr="00821904" w:rsidRDefault="00FB321F" w:rsidP="00FB321F">
      <w:pPr>
        <w:pStyle w:val="BlockText"/>
        <w:ind w:left="0" w:right="0"/>
        <w:rPr>
          <w:rFonts w:ascii="Arial" w:hAnsi="Arial" w:cs="Arial"/>
          <w:sz w:val="20"/>
          <w:szCs w:val="20"/>
        </w:rPr>
      </w:pPr>
      <w:r>
        <w:rPr>
          <w:rFonts w:ascii="Arial" w:hAnsi="Arial" w:cs="Arial"/>
          <w:noProof/>
          <w:sz w:val="20"/>
          <w:szCs w:val="20"/>
          <w:lang w:val="en-US" w:eastAsia="zh-CN"/>
        </w:rPr>
        <w:drawing>
          <wp:inline distT="0" distB="0" distL="0" distR="0">
            <wp:extent cx="5637600" cy="1807200"/>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4221" cy="1806117"/>
                    </a:xfrm>
                    <a:prstGeom prst="rect">
                      <a:avLst/>
                    </a:prstGeom>
                    <a:noFill/>
                    <a:ln>
                      <a:noFill/>
                    </a:ln>
                  </pic:spPr>
                </pic:pic>
              </a:graphicData>
            </a:graphic>
          </wp:inline>
        </w:drawing>
      </w:r>
    </w:p>
    <w:p w:rsidR="00821904" w:rsidRPr="00821904" w:rsidRDefault="00821904" w:rsidP="00821904">
      <w:pPr>
        <w:pStyle w:val="BlockText"/>
        <w:ind w:left="720" w:right="0"/>
        <w:rPr>
          <w:rFonts w:ascii="Arial" w:hAnsi="Arial" w:cs="Arial"/>
          <w:sz w:val="20"/>
          <w:szCs w:val="20"/>
        </w:rPr>
      </w:pPr>
    </w:p>
    <w:p w:rsidR="00821904" w:rsidRPr="00821904" w:rsidRDefault="00821904" w:rsidP="00821904">
      <w:pPr>
        <w:pStyle w:val="BlockText"/>
        <w:ind w:left="0" w:right="0"/>
        <w:jc w:val="center"/>
        <w:rPr>
          <w:rFonts w:ascii="Arial" w:hAnsi="Arial" w:cs="Arial"/>
          <w:sz w:val="20"/>
          <w:szCs w:val="20"/>
        </w:rPr>
      </w:pPr>
    </w:p>
    <w:p w:rsidR="00FB321F" w:rsidRPr="002061A7" w:rsidRDefault="00FB321F" w:rsidP="00FB321F">
      <w:pPr>
        <w:pStyle w:val="BlockText"/>
        <w:ind w:left="0" w:right="0"/>
        <w:rPr>
          <w:rFonts w:ascii="Arial" w:hAnsi="Arial" w:cs="Arial"/>
          <w:bCs/>
          <w:iCs/>
          <w:sz w:val="20"/>
          <w:szCs w:val="20"/>
        </w:rPr>
      </w:pPr>
      <w:r>
        <w:rPr>
          <w:rFonts w:ascii="Arial" w:hAnsi="Arial" w:cs="Arial"/>
          <w:bCs/>
          <w:iCs/>
          <w:sz w:val="20"/>
          <w:szCs w:val="20"/>
        </w:rPr>
        <w:t>Το δίκτυο σωληνώσεων θα είναι τριών σωλήνων, (υγρού-</w:t>
      </w:r>
      <w:proofErr w:type="spellStart"/>
      <w:r>
        <w:rPr>
          <w:rFonts w:ascii="Arial" w:hAnsi="Arial" w:cs="Arial"/>
          <w:bCs/>
          <w:iCs/>
          <w:sz w:val="20"/>
          <w:szCs w:val="20"/>
        </w:rPr>
        <w:t>αερίο</w:t>
      </w:r>
      <w:proofErr w:type="spellEnd"/>
      <w:r>
        <w:rPr>
          <w:rFonts w:ascii="Arial" w:hAnsi="Arial" w:cs="Arial"/>
          <w:bCs/>
          <w:iCs/>
          <w:sz w:val="20"/>
          <w:szCs w:val="20"/>
        </w:rPr>
        <w:t>υ- αερίου επιστροφής)</w:t>
      </w:r>
      <w:r>
        <w:rPr>
          <w:rFonts w:ascii="Arial" w:hAnsi="Arial" w:cs="Arial"/>
          <w:bCs/>
          <w:iCs/>
          <w:sz w:val="20"/>
          <w:szCs w:val="20"/>
          <w:lang w:val="en-US"/>
        </w:rPr>
        <w:t xml:space="preserve"> </w:t>
      </w:r>
      <w:r>
        <w:rPr>
          <w:rFonts w:ascii="Arial" w:hAnsi="Arial" w:cs="Arial"/>
          <w:bCs/>
          <w:iCs/>
          <w:sz w:val="20"/>
          <w:szCs w:val="20"/>
        </w:rPr>
        <w:t xml:space="preserve">από την εξωτερική μονάδα έως τον επιλογέα ροής ενώ μετά τον επιλογέα και έως την κάθε εσωτερική το δίκτυο θα είναι </w:t>
      </w:r>
      <w:proofErr w:type="spellStart"/>
      <w:r>
        <w:rPr>
          <w:rFonts w:ascii="Arial" w:hAnsi="Arial" w:cs="Arial"/>
          <w:bCs/>
          <w:iCs/>
          <w:sz w:val="20"/>
          <w:szCs w:val="20"/>
        </w:rPr>
        <w:t>δισωλήνιο</w:t>
      </w:r>
      <w:proofErr w:type="spellEnd"/>
      <w:r>
        <w:rPr>
          <w:rFonts w:ascii="Arial" w:hAnsi="Arial" w:cs="Arial"/>
          <w:bCs/>
          <w:iCs/>
          <w:sz w:val="20"/>
          <w:szCs w:val="20"/>
        </w:rPr>
        <w:t xml:space="preserve"> . </w:t>
      </w:r>
    </w:p>
    <w:p w:rsidR="00821904" w:rsidRPr="00821904" w:rsidRDefault="00821904" w:rsidP="00821904">
      <w:pPr>
        <w:pStyle w:val="BlockText"/>
        <w:ind w:left="0" w:right="0"/>
        <w:rPr>
          <w:rFonts w:ascii="Arial" w:hAnsi="Arial" w:cs="Arial"/>
          <w:sz w:val="20"/>
          <w:szCs w:val="20"/>
        </w:rPr>
      </w:pP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 xml:space="preserve">Η δυνατότητα αυτή όλων των πιθανών συνδυασμών, εκτός από την απλούστευση του σχεδιασμού του δικτύου, επιτρέπει και την μετέπειτα επέκτασή του χωρίς προβλήματα και αλλαγές στο υπάρχον δίκτυο. </w:t>
      </w:r>
    </w:p>
    <w:p w:rsidR="00821904" w:rsidRPr="00821904" w:rsidRDefault="00821904" w:rsidP="00821904">
      <w:pPr>
        <w:pStyle w:val="BlockText"/>
        <w:ind w:left="0" w:right="0"/>
        <w:rPr>
          <w:rFonts w:ascii="Arial" w:hAnsi="Arial" w:cs="Arial"/>
          <w:sz w:val="20"/>
          <w:szCs w:val="20"/>
        </w:rPr>
      </w:pPr>
      <w:proofErr w:type="spellStart"/>
      <w:r w:rsidRPr="00821904">
        <w:rPr>
          <w:rFonts w:ascii="Arial" w:hAnsi="Arial" w:cs="Arial"/>
          <w:sz w:val="20"/>
          <w:szCs w:val="20"/>
        </w:rPr>
        <w:t>Ελαιοπαγίδες</w:t>
      </w:r>
      <w:proofErr w:type="spellEnd"/>
      <w:r w:rsidRPr="00821904">
        <w:rPr>
          <w:rFonts w:ascii="Arial" w:hAnsi="Arial" w:cs="Arial"/>
          <w:sz w:val="20"/>
          <w:szCs w:val="20"/>
        </w:rPr>
        <w:t xml:space="preserve"> δεν </w:t>
      </w:r>
      <w:r w:rsidR="00137015">
        <w:rPr>
          <w:rFonts w:ascii="Arial" w:hAnsi="Arial" w:cs="Arial"/>
          <w:sz w:val="20"/>
          <w:szCs w:val="20"/>
        </w:rPr>
        <w:t xml:space="preserve">θα </w:t>
      </w:r>
      <w:r w:rsidRPr="00821904">
        <w:rPr>
          <w:rFonts w:ascii="Arial" w:hAnsi="Arial" w:cs="Arial"/>
          <w:sz w:val="20"/>
          <w:szCs w:val="20"/>
        </w:rPr>
        <w:t xml:space="preserve">απαιτούνται στο ψυκτικό κύκλωμα.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Η διατομή και η ποιότητα των σωληνώσεων θα πρέπει να είναι κατάλληλ</w:t>
      </w:r>
      <w:r w:rsidR="00137015">
        <w:rPr>
          <w:rFonts w:ascii="Arial" w:hAnsi="Arial" w:cs="Arial"/>
          <w:sz w:val="20"/>
          <w:szCs w:val="20"/>
        </w:rPr>
        <w:t>ες</w:t>
      </w:r>
      <w:r w:rsidRPr="00821904">
        <w:rPr>
          <w:rFonts w:ascii="Arial" w:hAnsi="Arial" w:cs="Arial"/>
          <w:sz w:val="20"/>
          <w:szCs w:val="20"/>
        </w:rPr>
        <w:t xml:space="preserve"> για το ψυκτικό μέσο </w:t>
      </w:r>
      <w:r w:rsidRPr="00821904">
        <w:rPr>
          <w:rFonts w:ascii="Arial" w:hAnsi="Arial" w:cs="Arial"/>
          <w:sz w:val="20"/>
          <w:szCs w:val="20"/>
          <w:lang w:val="en-US"/>
        </w:rPr>
        <w:t>R</w:t>
      </w:r>
      <w:r w:rsidRPr="00821904">
        <w:rPr>
          <w:rFonts w:ascii="Arial" w:hAnsi="Arial" w:cs="Arial"/>
          <w:sz w:val="20"/>
          <w:szCs w:val="20"/>
        </w:rPr>
        <w:t>410</w:t>
      </w:r>
      <w:r w:rsidRPr="00821904">
        <w:rPr>
          <w:rFonts w:ascii="Arial" w:hAnsi="Arial" w:cs="Arial"/>
          <w:sz w:val="20"/>
          <w:szCs w:val="20"/>
          <w:lang w:val="en-US"/>
        </w:rPr>
        <w:t>A</w:t>
      </w:r>
      <w:r w:rsidRPr="00821904">
        <w:rPr>
          <w:rFonts w:ascii="Arial" w:hAnsi="Arial" w:cs="Arial"/>
          <w:sz w:val="20"/>
          <w:szCs w:val="20"/>
        </w:rPr>
        <w:t xml:space="preserve">, που μειώνει γενικότερα τις απαιτούμενες διατομές σε σχέση με άλλα ψυκτικά μέσα. Η διατομή και το πάχος των σωληνώσεων θα είναι με βάση τα εγχειρίδια του κατασκευαστή. </w:t>
      </w:r>
    </w:p>
    <w:p w:rsidR="00821904" w:rsidRPr="00821904" w:rsidRDefault="00821904" w:rsidP="00821904">
      <w:pPr>
        <w:pStyle w:val="BlockText"/>
        <w:ind w:left="0" w:right="0"/>
        <w:rPr>
          <w:rFonts w:ascii="Arial" w:hAnsi="Arial" w:cs="Arial"/>
          <w:sz w:val="20"/>
          <w:szCs w:val="20"/>
        </w:rPr>
      </w:pPr>
      <w:r w:rsidRPr="00821904">
        <w:rPr>
          <w:rFonts w:ascii="Arial" w:hAnsi="Arial" w:cs="Arial"/>
          <w:sz w:val="20"/>
          <w:szCs w:val="20"/>
        </w:rPr>
        <w:t>Οι σωληνώσεις του ψυκτικού μέσου θα πρέπει να είναι καθαρές και για την συγκόλληση τους  θα πρέπει να χρησιμοποιηθεί αέριο άζωτο, ώστε να αποφευχθεί η οξείδωση του εσωτερικού των σωλήνων.</w:t>
      </w:r>
    </w:p>
    <w:p w:rsidR="00821904" w:rsidRPr="00821904" w:rsidRDefault="00821904" w:rsidP="00821904">
      <w:pPr>
        <w:rPr>
          <w:rFonts w:ascii="Arial" w:hAnsi="Arial" w:cs="Arial"/>
          <w:b/>
          <w:bCs/>
          <w:lang w:val="el-GR"/>
        </w:rPr>
      </w:pPr>
    </w:p>
    <w:p w:rsidR="00821904" w:rsidRPr="00821904" w:rsidRDefault="00821904" w:rsidP="00821904">
      <w:pPr>
        <w:rPr>
          <w:rFonts w:ascii="Arial" w:hAnsi="Arial" w:cs="Arial"/>
          <w:b/>
          <w:bCs/>
          <w:lang w:val="el-GR"/>
        </w:rPr>
      </w:pPr>
    </w:p>
    <w:p w:rsidR="00821904" w:rsidRPr="00821904" w:rsidRDefault="00821904" w:rsidP="007925FB">
      <w:pPr>
        <w:pStyle w:val="ListParagraph"/>
        <w:numPr>
          <w:ilvl w:val="0"/>
          <w:numId w:val="15"/>
        </w:numPr>
        <w:rPr>
          <w:rFonts w:ascii="Arial" w:hAnsi="Arial" w:cs="Arial"/>
          <w:b/>
          <w:sz w:val="20"/>
          <w:szCs w:val="20"/>
          <w:lang w:val="el-GR"/>
        </w:rPr>
      </w:pPr>
      <w:r w:rsidRPr="00821904">
        <w:rPr>
          <w:rFonts w:ascii="Arial" w:hAnsi="Arial" w:cs="Arial"/>
          <w:b/>
          <w:sz w:val="20"/>
          <w:szCs w:val="20"/>
          <w:lang w:val="el-GR"/>
        </w:rPr>
        <w:t xml:space="preserve">Τοποθέτηση των μονάδων στο έργο </w:t>
      </w:r>
    </w:p>
    <w:p w:rsidR="00821904" w:rsidRPr="00821904" w:rsidRDefault="00821904" w:rsidP="00821904">
      <w:pPr>
        <w:jc w:val="both"/>
        <w:rPr>
          <w:rFonts w:ascii="Arial" w:hAnsi="Arial" w:cs="Arial"/>
          <w:lang w:val="el-GR"/>
        </w:rPr>
      </w:pPr>
      <w:r w:rsidRPr="00821904">
        <w:rPr>
          <w:rFonts w:ascii="Arial" w:hAnsi="Arial" w:cs="Arial"/>
          <w:lang w:val="el-GR"/>
        </w:rPr>
        <w:t xml:space="preserve">Θα πρέπει να τηρούνται </w:t>
      </w:r>
      <w:r w:rsidR="00137015">
        <w:rPr>
          <w:rFonts w:ascii="Arial" w:hAnsi="Arial" w:cs="Arial"/>
          <w:lang w:val="el-GR"/>
        </w:rPr>
        <w:t xml:space="preserve">οι εργοστασιακοί </w:t>
      </w:r>
      <w:r w:rsidRPr="00821904">
        <w:rPr>
          <w:rFonts w:ascii="Arial" w:hAnsi="Arial" w:cs="Arial"/>
          <w:lang w:val="el-GR"/>
        </w:rPr>
        <w:t xml:space="preserve">κανόνες για την τοποθέτηση των μονάδων στο χώρο. Οι εξωτερικές μονάδες θα πρέπει να είναι τοποθετημένες με τέτοιο τρόπο ώστε να είναι εύκολα προσβάσιμες σε περίπτωση συντήρησης ή επισκευής. Δεν θα πρέπει να υπάρχει εμπόδιο στα μπροστινά  καπάκια (του ηλεκτρολογικού πίνακα). Θα πρέπει να τηρούνται όλες οι αποστάσεις που προδιαγράφει ο κατασκευαστής και αφορούν την σωστή λειτουργία των μονάδων και δεν </w:t>
      </w:r>
      <w:r w:rsidR="00137015">
        <w:rPr>
          <w:rFonts w:ascii="Arial" w:hAnsi="Arial" w:cs="Arial"/>
          <w:lang w:val="el-GR"/>
        </w:rPr>
        <w:t xml:space="preserve">θα </w:t>
      </w:r>
      <w:r w:rsidRPr="00821904">
        <w:rPr>
          <w:rFonts w:ascii="Arial" w:hAnsi="Arial" w:cs="Arial"/>
          <w:lang w:val="el-GR"/>
        </w:rPr>
        <w:t xml:space="preserve">πρέπει να υπάρχει εμπόδιο στην έξοδο των ανεμιστήρων. </w:t>
      </w:r>
    </w:p>
    <w:p w:rsidR="00821904" w:rsidRPr="00821904" w:rsidRDefault="00821904" w:rsidP="00821904">
      <w:pPr>
        <w:jc w:val="both"/>
        <w:rPr>
          <w:rFonts w:ascii="Arial" w:hAnsi="Arial" w:cs="Arial"/>
          <w:lang w:val="el-GR"/>
        </w:rPr>
      </w:pPr>
    </w:p>
    <w:p w:rsidR="00F93860" w:rsidRDefault="00821904" w:rsidP="00F93860">
      <w:pPr>
        <w:jc w:val="both"/>
        <w:rPr>
          <w:rFonts w:ascii="Arial" w:hAnsi="Arial" w:cs="Arial"/>
          <w:lang w:val="el-GR"/>
        </w:rPr>
      </w:pPr>
      <w:r w:rsidRPr="00821904">
        <w:rPr>
          <w:rFonts w:ascii="Arial" w:hAnsi="Arial" w:cs="Arial"/>
          <w:lang w:val="el-GR"/>
        </w:rPr>
        <w:t xml:space="preserve">Σε περίπτωση που οι μονάδες συνδέονται μεταξύ τους ως συστοιχία θα πρέπει οι σωλήνες που διέρχονται από τα σημεία ελέγχου της μονάδας να έχουν απόσταση τουλάχιστον 50 cm από </w:t>
      </w:r>
      <w:r w:rsidR="00137015">
        <w:rPr>
          <w:rFonts w:ascii="Arial" w:hAnsi="Arial" w:cs="Arial"/>
          <w:lang w:val="el-GR"/>
        </w:rPr>
        <w:t>την</w:t>
      </w:r>
      <w:r w:rsidRPr="00821904">
        <w:rPr>
          <w:rFonts w:ascii="Arial" w:hAnsi="Arial" w:cs="Arial"/>
          <w:lang w:val="el-GR"/>
        </w:rPr>
        <w:t xml:space="preserve"> μονάδα έτσι ώστε να είναι δυνατή στο μέλλον οποιαδήποτε εργασία επισκευής (π.χ. αντικατάσταση συμπιεστού).</w:t>
      </w:r>
    </w:p>
    <w:p w:rsidR="00F93860" w:rsidRDefault="00F93860" w:rsidP="00F93860">
      <w:pPr>
        <w:jc w:val="both"/>
        <w:rPr>
          <w:rFonts w:ascii="Arial" w:hAnsi="Arial" w:cs="Arial"/>
          <w:lang w:val="el-GR"/>
        </w:rPr>
      </w:pPr>
    </w:p>
    <w:p w:rsidR="00F93860" w:rsidRDefault="00F93860" w:rsidP="00F93860">
      <w:pPr>
        <w:jc w:val="both"/>
        <w:rPr>
          <w:rFonts w:ascii="Arial" w:hAnsi="Arial" w:cs="Arial"/>
          <w:lang w:val="el-GR"/>
        </w:rPr>
      </w:pPr>
    </w:p>
    <w:p w:rsidR="00821904" w:rsidRPr="00F93860" w:rsidRDefault="00821904" w:rsidP="00F93860">
      <w:pPr>
        <w:jc w:val="both"/>
        <w:rPr>
          <w:rFonts w:ascii="Arial" w:hAnsi="Arial" w:cs="Arial"/>
          <w:lang w:val="el-GR"/>
        </w:rPr>
      </w:pPr>
      <w:r w:rsidRPr="00F93860">
        <w:rPr>
          <w:rFonts w:ascii="Arial" w:hAnsi="Arial" w:cs="Arial"/>
          <w:b/>
          <w:bCs/>
          <w:lang w:val="el-GR"/>
        </w:rPr>
        <w:t xml:space="preserve">ΕΣΩΤΕΡΙΚΕΣ ΜΟΝΑΔΕΣ ΣΥΣΤΗΜΑΤΟΣ </w:t>
      </w:r>
      <w:r w:rsidRPr="00F93860">
        <w:rPr>
          <w:rFonts w:ascii="Arial" w:hAnsi="Arial" w:cs="Arial"/>
          <w:b/>
          <w:bCs/>
          <w:lang w:val="en-US"/>
        </w:rPr>
        <w:t>SMMS</w:t>
      </w:r>
      <w:r w:rsidRPr="00F93860">
        <w:rPr>
          <w:rFonts w:ascii="Arial" w:hAnsi="Arial" w:cs="Arial"/>
          <w:b/>
          <w:bCs/>
          <w:lang w:val="el-GR"/>
        </w:rPr>
        <w:t>-</w:t>
      </w:r>
      <w:r w:rsidRPr="00F93860">
        <w:rPr>
          <w:rFonts w:ascii="Arial" w:hAnsi="Arial" w:cs="Arial"/>
          <w:b/>
          <w:bCs/>
          <w:lang w:val="en-US"/>
        </w:rPr>
        <w:t>e</w:t>
      </w:r>
    </w:p>
    <w:p w:rsidR="00821904" w:rsidRPr="00821904" w:rsidRDefault="00821904" w:rsidP="00821904">
      <w:pPr>
        <w:rPr>
          <w:rFonts w:ascii="Arial" w:hAnsi="Arial" w:cs="Arial"/>
          <w:b/>
          <w:bCs/>
          <w:u w:val="single"/>
          <w:lang w:val="el-GR"/>
        </w:rPr>
      </w:pPr>
    </w:p>
    <w:p w:rsidR="00821904" w:rsidRPr="00821904" w:rsidRDefault="00EB410B" w:rsidP="00821904">
      <w:pPr>
        <w:jc w:val="both"/>
        <w:rPr>
          <w:rFonts w:ascii="Arial" w:hAnsi="Arial" w:cs="Arial"/>
          <w:lang w:val="el-GR"/>
        </w:rPr>
      </w:pPr>
      <w:r>
        <w:rPr>
          <w:rFonts w:ascii="Arial" w:hAnsi="Arial" w:cs="Arial"/>
          <w:lang w:val="el-GR"/>
        </w:rPr>
        <w:t>Θα δ</w:t>
      </w:r>
      <w:r w:rsidR="00821904" w:rsidRPr="00821904">
        <w:rPr>
          <w:rFonts w:ascii="Arial" w:hAnsi="Arial" w:cs="Arial"/>
          <w:lang w:val="el-GR"/>
        </w:rPr>
        <w:t xml:space="preserve">ιαθέτονται </w:t>
      </w:r>
      <w:r>
        <w:rPr>
          <w:rFonts w:ascii="Arial" w:hAnsi="Arial" w:cs="Arial"/>
          <w:lang w:val="el-GR"/>
        </w:rPr>
        <w:t xml:space="preserve">τουλάχιστον </w:t>
      </w:r>
      <w:r w:rsidR="00821904" w:rsidRPr="00821904">
        <w:rPr>
          <w:rFonts w:ascii="Arial" w:hAnsi="Arial" w:cs="Arial"/>
          <w:lang w:val="el-GR"/>
        </w:rPr>
        <w:t>1</w:t>
      </w:r>
      <w:r w:rsidR="00F24420">
        <w:rPr>
          <w:rFonts w:ascii="Arial" w:hAnsi="Arial" w:cs="Arial"/>
          <w:lang w:val="en-US"/>
        </w:rPr>
        <w:t>6</w:t>
      </w:r>
      <w:r w:rsidR="00821904" w:rsidRPr="00821904">
        <w:rPr>
          <w:rFonts w:ascii="Arial" w:hAnsi="Arial" w:cs="Arial"/>
          <w:lang w:val="el-GR"/>
        </w:rPr>
        <w:t xml:space="preserve"> διαφορετικοί τύποι εσωτερικών μονάδων ανάλογα με τη χρήση και τη θέση εγκατάστασης τους , οι οποίοι αναλυτικά είναι: </w:t>
      </w:r>
    </w:p>
    <w:p w:rsidR="00821904" w:rsidRPr="00821904" w:rsidRDefault="00821904" w:rsidP="00821904">
      <w:pPr>
        <w:jc w:val="both"/>
        <w:rPr>
          <w:rFonts w:ascii="Arial" w:hAnsi="Arial" w:cs="Arial"/>
          <w:lang w:val="el-GR"/>
        </w:rPr>
      </w:pPr>
    </w:p>
    <w:p w:rsidR="00821904" w:rsidRPr="00821904" w:rsidRDefault="00821904" w:rsidP="007925FB">
      <w:pPr>
        <w:pStyle w:val="ListParagraph"/>
        <w:numPr>
          <w:ilvl w:val="0"/>
          <w:numId w:val="16"/>
        </w:numPr>
        <w:jc w:val="both"/>
        <w:rPr>
          <w:rFonts w:ascii="Arial" w:hAnsi="Arial" w:cs="Arial"/>
          <w:sz w:val="20"/>
          <w:szCs w:val="20"/>
          <w:lang w:val="el-GR"/>
        </w:rPr>
      </w:pPr>
      <w:r w:rsidRPr="00821904">
        <w:rPr>
          <w:rFonts w:ascii="Arial" w:hAnsi="Arial" w:cs="Arial"/>
          <w:b/>
          <w:sz w:val="20"/>
          <w:szCs w:val="20"/>
          <w:lang w:val="el-GR"/>
        </w:rPr>
        <w:t>Κασέτα οροφής τεσσάρων κατευθύνσεων</w:t>
      </w:r>
      <w:r w:rsidRPr="00821904">
        <w:rPr>
          <w:rFonts w:ascii="Arial" w:hAnsi="Arial" w:cs="Arial"/>
          <w:sz w:val="20"/>
          <w:szCs w:val="20"/>
          <w:lang w:val="el-GR"/>
        </w:rPr>
        <w:t xml:space="preserve">, απόδοσης από 2.8 </w:t>
      </w:r>
      <w:proofErr w:type="spellStart"/>
      <w:r w:rsidRPr="00821904">
        <w:rPr>
          <w:rFonts w:ascii="Arial" w:hAnsi="Arial" w:cs="Arial"/>
          <w:sz w:val="20"/>
          <w:szCs w:val="20"/>
          <w:lang w:val="el-GR"/>
        </w:rPr>
        <w:t>kW</w:t>
      </w:r>
      <w:proofErr w:type="spellEnd"/>
      <w:r w:rsidRPr="00821904">
        <w:rPr>
          <w:rFonts w:ascii="Arial" w:hAnsi="Arial" w:cs="Arial"/>
          <w:sz w:val="20"/>
          <w:szCs w:val="20"/>
          <w:lang w:val="el-GR"/>
        </w:rPr>
        <w:t xml:space="preserve"> έως 16.0 </w:t>
      </w:r>
      <w:proofErr w:type="spellStart"/>
      <w:r w:rsidRPr="00821904">
        <w:rPr>
          <w:rFonts w:ascii="Arial" w:hAnsi="Arial" w:cs="Arial"/>
          <w:sz w:val="20"/>
          <w:szCs w:val="20"/>
          <w:lang w:val="el-GR"/>
        </w:rPr>
        <w:t>kW</w:t>
      </w:r>
      <w:proofErr w:type="spellEnd"/>
      <w:r w:rsidRPr="00821904">
        <w:rPr>
          <w:rFonts w:ascii="Arial" w:hAnsi="Arial" w:cs="Arial"/>
          <w:sz w:val="20"/>
          <w:szCs w:val="20"/>
          <w:lang w:val="el-GR"/>
        </w:rPr>
        <w:t xml:space="preserve"> σε 10 μεγέθη, </w:t>
      </w:r>
      <w:proofErr w:type="spellStart"/>
      <w:r w:rsidRPr="00821904">
        <w:rPr>
          <w:rFonts w:ascii="Arial" w:hAnsi="Arial" w:cs="Arial"/>
          <w:sz w:val="20"/>
          <w:szCs w:val="20"/>
          <w:lang w:val="el-GR"/>
        </w:rPr>
        <w:t>ενδ</w:t>
      </w:r>
      <w:proofErr w:type="spellEnd"/>
      <w:r w:rsidRPr="00821904">
        <w:rPr>
          <w:rFonts w:ascii="Arial" w:hAnsi="Arial" w:cs="Arial"/>
          <w:sz w:val="20"/>
          <w:szCs w:val="20"/>
          <w:lang w:val="el-GR"/>
        </w:rPr>
        <w:t xml:space="preserve">. τύπος </w:t>
      </w:r>
      <w:r w:rsidRPr="00821904">
        <w:rPr>
          <w:rFonts w:ascii="Arial" w:hAnsi="Arial" w:cs="Arial"/>
          <w:sz w:val="20"/>
          <w:szCs w:val="20"/>
          <w:lang w:val="en-US"/>
        </w:rPr>
        <w:t>MMU</w:t>
      </w:r>
      <w:r w:rsidRPr="00821904">
        <w:rPr>
          <w:rFonts w:ascii="Arial" w:hAnsi="Arial" w:cs="Arial"/>
          <w:sz w:val="20"/>
          <w:szCs w:val="20"/>
          <w:lang w:val="el-GR"/>
        </w:rPr>
        <w:t>-</w:t>
      </w:r>
      <w:r w:rsidRPr="00821904">
        <w:rPr>
          <w:rFonts w:ascii="Arial" w:hAnsi="Arial" w:cs="Arial"/>
          <w:sz w:val="20"/>
          <w:szCs w:val="20"/>
          <w:lang w:val="en-US"/>
        </w:rPr>
        <w:t>AP</w:t>
      </w:r>
      <w:r w:rsidRPr="00821904">
        <w:rPr>
          <w:rFonts w:ascii="Arial" w:hAnsi="Arial" w:cs="Arial"/>
          <w:sz w:val="20"/>
          <w:szCs w:val="20"/>
          <w:lang w:val="el-GR"/>
        </w:rPr>
        <w:t>0***</w:t>
      </w:r>
      <w:r w:rsidRPr="00821904">
        <w:rPr>
          <w:rFonts w:ascii="Arial" w:hAnsi="Arial" w:cs="Arial"/>
          <w:sz w:val="20"/>
          <w:szCs w:val="20"/>
          <w:lang w:val="en-US"/>
        </w:rPr>
        <w:t>HP</w:t>
      </w:r>
      <w:r w:rsidRPr="00821904">
        <w:rPr>
          <w:rFonts w:ascii="Arial" w:hAnsi="Arial" w:cs="Arial"/>
          <w:sz w:val="20"/>
          <w:szCs w:val="20"/>
          <w:lang w:val="el-GR"/>
        </w:rPr>
        <w:t>-</w:t>
      </w:r>
      <w:r w:rsidRPr="00821904">
        <w:rPr>
          <w:rFonts w:ascii="Arial" w:hAnsi="Arial" w:cs="Arial"/>
          <w:sz w:val="20"/>
          <w:szCs w:val="20"/>
          <w:lang w:val="en-US"/>
        </w:rPr>
        <w:t>E</w:t>
      </w:r>
      <w:r w:rsidRPr="00821904">
        <w:rPr>
          <w:rFonts w:ascii="Arial" w:hAnsi="Arial" w:cs="Arial"/>
          <w:sz w:val="20"/>
          <w:szCs w:val="20"/>
          <w:lang w:val="el-GR"/>
        </w:rPr>
        <w:t xml:space="preserve"> </w:t>
      </w:r>
    </w:p>
    <w:p w:rsidR="00821904" w:rsidRPr="00821904" w:rsidRDefault="00821904" w:rsidP="00821904">
      <w:pPr>
        <w:ind w:left="36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Κασέτα οροφής τεσσάρων κατευθύνσεων 60</w:t>
      </w:r>
      <w:r w:rsidRPr="00821904">
        <w:rPr>
          <w:rFonts w:ascii="Arial" w:hAnsi="Arial" w:cs="Arial"/>
          <w:b/>
          <w:lang w:val="en-US"/>
        </w:rPr>
        <w:t>X</w:t>
      </w:r>
      <w:r w:rsidRPr="00821904">
        <w:rPr>
          <w:rFonts w:ascii="Arial" w:hAnsi="Arial" w:cs="Arial"/>
          <w:b/>
          <w:lang w:val="el-GR"/>
        </w:rPr>
        <w:t>60</w:t>
      </w:r>
      <w:r w:rsidRPr="00821904">
        <w:rPr>
          <w:rFonts w:ascii="Arial" w:hAnsi="Arial" w:cs="Arial"/>
          <w:lang w:val="el-GR"/>
        </w:rPr>
        <w:t>, απόδοσης από 1.7 kW έως 5.6 kW σε</w:t>
      </w:r>
      <w:r>
        <w:rPr>
          <w:rFonts w:ascii="Arial" w:hAnsi="Arial" w:cs="Arial"/>
          <w:lang w:val="el-GR"/>
        </w:rPr>
        <w:t xml:space="preserve"> </w:t>
      </w:r>
      <w:r w:rsidRPr="00821904">
        <w:rPr>
          <w:rFonts w:ascii="Arial" w:hAnsi="Arial" w:cs="Arial"/>
          <w:lang w:val="el-GR"/>
        </w:rPr>
        <w:t xml:space="preserve">6 μεγέθη, ενδ. τύπος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MH</w:t>
      </w:r>
      <w:r w:rsidRPr="00821904">
        <w:rPr>
          <w:rFonts w:ascii="Arial" w:hAnsi="Arial" w:cs="Arial"/>
          <w:lang w:val="el-GR"/>
        </w:rPr>
        <w:t>-</w:t>
      </w:r>
      <w:r w:rsidRPr="00821904">
        <w:rPr>
          <w:rFonts w:ascii="Arial" w:hAnsi="Arial" w:cs="Arial"/>
          <w:lang w:val="en-US"/>
        </w:rPr>
        <w:t>E</w:t>
      </w:r>
      <w:r w:rsidRPr="00821904">
        <w:rPr>
          <w:rFonts w:ascii="Arial" w:hAnsi="Arial" w:cs="Arial"/>
          <w:lang w:val="el-GR"/>
        </w:rPr>
        <w:t xml:space="preserve"> </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Κασέτα οροφής δύο κατευθύνσεων</w:t>
      </w:r>
      <w:r w:rsidRPr="00821904">
        <w:rPr>
          <w:rFonts w:ascii="Arial" w:hAnsi="Arial" w:cs="Arial"/>
          <w:lang w:val="el-GR"/>
        </w:rPr>
        <w:t xml:space="preserve">, απόδοσης από 2.2kW έως 16.0 kW σε 11 μεγέθη, ενδ. τύπος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WH</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Κασέτα οροφής μιας κατεύθυνσης</w:t>
      </w:r>
      <w:r w:rsidRPr="00821904">
        <w:rPr>
          <w:rFonts w:ascii="Arial" w:hAnsi="Arial" w:cs="Arial"/>
          <w:lang w:val="el-GR"/>
        </w:rPr>
        <w:t xml:space="preserve">, απόδοσης από 2.2 kW έως 7.1 kW σε 6 μεγέθη, ενδ. τύπος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YH</w:t>
      </w:r>
      <w:r w:rsidRPr="00821904">
        <w:rPr>
          <w:rFonts w:ascii="Arial" w:hAnsi="Arial" w:cs="Arial"/>
          <w:lang w:val="el-GR"/>
        </w:rPr>
        <w:t>-</w:t>
      </w:r>
      <w:r w:rsidRPr="00821904">
        <w:rPr>
          <w:rFonts w:ascii="Arial" w:hAnsi="Arial" w:cs="Arial"/>
          <w:lang w:val="en-US"/>
        </w:rPr>
        <w:t>E</w:t>
      </w:r>
      <w:r w:rsidRPr="00821904">
        <w:rPr>
          <w:rFonts w:ascii="Arial" w:hAnsi="Arial" w:cs="Arial"/>
          <w:lang w:val="el-GR"/>
        </w:rPr>
        <w:t xml:space="preserve"> &amp;  </w:t>
      </w:r>
      <w:r w:rsidRPr="00821904">
        <w:rPr>
          <w:rFonts w:ascii="Arial" w:hAnsi="Arial" w:cs="Arial"/>
          <w:lang w:val="en-US"/>
        </w:rPr>
        <w:t>MMU</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SH</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502"/>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ψευδοροφής,</w:t>
      </w:r>
      <w:r w:rsidRPr="00821904">
        <w:rPr>
          <w:rFonts w:ascii="Arial" w:hAnsi="Arial" w:cs="Arial"/>
          <w:lang w:val="el-GR"/>
        </w:rPr>
        <w:t xml:space="preserve"> μη εμφανούς τοποθέτησης, μεσαίας στατικής, σύνδεσης με δίκτυο αεραγωγών, απόδοσης από 2.2 kW έως 16.0 kW σε 11 μεγέθη,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BHP</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502"/>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ψευδοροφής υψηλής στατικής</w:t>
      </w:r>
      <w:r w:rsidRPr="00821904">
        <w:rPr>
          <w:rFonts w:ascii="Arial" w:hAnsi="Arial" w:cs="Arial"/>
          <w:lang w:val="el-GR"/>
        </w:rPr>
        <w:t xml:space="preserve">, μη εμφανούς τοποθέτησης σύνδεσης με δίκτυο αεραγωγών, απόδοσης από 5.6 kW έως 28.0 kW σε 8 μεγέθη,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HP</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ψευδοροφής χαμηλού ύψους</w:t>
      </w:r>
      <w:r w:rsidRPr="00821904">
        <w:rPr>
          <w:rFonts w:ascii="Arial" w:hAnsi="Arial" w:cs="Arial"/>
          <w:lang w:val="el-GR"/>
        </w:rPr>
        <w:t>, σύνδεσης με μικρό δίκτυο αεραγωγών, απόδοσης από 1.7 kW έως 8.0 kW σε 8 μεγέθη, ενδ. Τύπος</w:t>
      </w:r>
      <w:r w:rsidRPr="00821904">
        <w:rPr>
          <w:rFonts w:ascii="Arial" w:hAnsi="Arial" w:cs="Arial"/>
          <w:lang w:val="en-US"/>
        </w:rPr>
        <w:t xml:space="preserve"> MMD</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SPH</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n-US"/>
        </w:rPr>
        <w:t>M</w:t>
      </w:r>
      <w:r w:rsidRPr="00821904">
        <w:rPr>
          <w:rFonts w:ascii="Arial" w:hAnsi="Arial" w:cs="Arial"/>
          <w:b/>
          <w:lang w:val="el-GR"/>
        </w:rPr>
        <w:t>ονάδα οροφής εμφανούς τοποθέτησης</w:t>
      </w:r>
      <w:r w:rsidRPr="00821904">
        <w:rPr>
          <w:rFonts w:ascii="Arial" w:hAnsi="Arial" w:cs="Arial"/>
          <w:lang w:val="el-GR"/>
        </w:rPr>
        <w:t xml:space="preserve">, απόδοσης από 4.5 kW έως 16.0 kW σε 7 μεγέθη, ενδ. τύπος </w:t>
      </w:r>
      <w:r w:rsidRPr="00821904">
        <w:rPr>
          <w:rFonts w:ascii="Arial" w:hAnsi="Arial" w:cs="Arial"/>
          <w:lang w:val="en-US"/>
        </w:rPr>
        <w:t>MMC</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HP</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Επίτοιχη μονάδα εμφανούς τοποθέτησης</w:t>
      </w:r>
      <w:r w:rsidRPr="00821904">
        <w:rPr>
          <w:rFonts w:ascii="Arial" w:hAnsi="Arial" w:cs="Arial"/>
          <w:lang w:val="el-GR"/>
        </w:rPr>
        <w:t xml:space="preserve">, απόδοσης από 1.7 kW έως 3.6 kW σε 4 μεγέθη, ενδ. τύπος </w:t>
      </w:r>
      <w:r w:rsidRPr="00821904">
        <w:rPr>
          <w:rFonts w:ascii="Arial" w:hAnsi="Arial" w:cs="Arial"/>
          <w:lang w:val="en-US"/>
        </w:rPr>
        <w:t>MMK</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MH</w:t>
      </w:r>
      <w:r w:rsidRPr="00821904">
        <w:rPr>
          <w:rFonts w:ascii="Arial" w:hAnsi="Arial" w:cs="Arial"/>
          <w:lang w:val="el-GR"/>
        </w:rPr>
        <w:t>(</w:t>
      </w:r>
      <w:r w:rsidRPr="00821904">
        <w:rPr>
          <w:rFonts w:ascii="Arial" w:hAnsi="Arial" w:cs="Arial"/>
          <w:lang w:val="en-US"/>
        </w:rPr>
        <w:t>P</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Επίτοιχη μονάδα εμφανούς τοποθέτησης</w:t>
      </w:r>
      <w:r w:rsidRPr="00821904">
        <w:rPr>
          <w:rFonts w:ascii="Arial" w:hAnsi="Arial" w:cs="Arial"/>
          <w:lang w:val="el-GR"/>
        </w:rPr>
        <w:t xml:space="preserve">, απόδοσης από 2.2kW έως 7.1 kW σε 6 μεγέθη, ενδ. τύπος </w:t>
      </w:r>
      <w:r w:rsidRPr="00821904">
        <w:rPr>
          <w:rFonts w:ascii="Arial" w:hAnsi="Arial" w:cs="Arial"/>
          <w:lang w:val="en-US"/>
        </w:rPr>
        <w:t>MMK</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 εμφανούς τοποθέτησης</w:t>
      </w:r>
      <w:r w:rsidRPr="00821904">
        <w:rPr>
          <w:rFonts w:ascii="Arial" w:hAnsi="Arial" w:cs="Arial"/>
          <w:lang w:val="el-GR"/>
        </w:rPr>
        <w:t xml:space="preserve">, </w:t>
      </w:r>
      <w:r w:rsidRPr="00821904">
        <w:rPr>
          <w:rFonts w:ascii="Arial" w:hAnsi="Arial" w:cs="Arial"/>
          <w:lang w:val="en-US"/>
        </w:rPr>
        <w:t>console</w:t>
      </w:r>
      <w:r w:rsidRPr="00821904">
        <w:rPr>
          <w:rFonts w:ascii="Arial" w:hAnsi="Arial" w:cs="Arial"/>
          <w:lang w:val="el-GR"/>
        </w:rPr>
        <w:t xml:space="preserve">, απόδοσης από 2.2 kW έως 5.6 kW σε 5 μεγέθη, ενδ. τύπος </w:t>
      </w:r>
      <w:r w:rsidRPr="00821904">
        <w:rPr>
          <w:rFonts w:ascii="Arial" w:hAnsi="Arial" w:cs="Arial"/>
          <w:lang w:val="en-US"/>
        </w:rPr>
        <w:t>MML</w:t>
      </w:r>
      <w:r w:rsidRPr="00821904">
        <w:rPr>
          <w:rFonts w:ascii="Arial" w:hAnsi="Arial" w:cs="Arial"/>
          <w:lang w:val="el-GR"/>
        </w:rPr>
        <w:t xml:space="preserve">- </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NH</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 εμφανούς τοποθέτησης</w:t>
      </w:r>
      <w:r w:rsidRPr="00821904">
        <w:rPr>
          <w:rFonts w:ascii="Arial" w:hAnsi="Arial" w:cs="Arial"/>
          <w:lang w:val="el-GR"/>
        </w:rPr>
        <w:t>, από</w:t>
      </w:r>
      <w:r w:rsidR="00EB410B">
        <w:rPr>
          <w:rFonts w:ascii="Arial" w:hAnsi="Arial" w:cs="Arial"/>
          <w:lang w:val="el-GR"/>
        </w:rPr>
        <w:t xml:space="preserve">δοσης από 2.2 kW έως 7.1 kW σε </w:t>
      </w:r>
      <w:r w:rsidRPr="00821904">
        <w:rPr>
          <w:rFonts w:ascii="Arial" w:hAnsi="Arial" w:cs="Arial"/>
          <w:lang w:val="el-GR"/>
        </w:rPr>
        <w:t xml:space="preserve">6 μεγέθη, ενδ. τύπος </w:t>
      </w:r>
      <w:r w:rsidRPr="00821904">
        <w:rPr>
          <w:rFonts w:ascii="Arial" w:hAnsi="Arial" w:cs="Arial"/>
          <w:lang w:val="en-US"/>
        </w:rPr>
        <w:t>MML</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w:t>
      </w:r>
      <w:r w:rsidRPr="00821904">
        <w:rPr>
          <w:rFonts w:ascii="Arial" w:hAnsi="Arial" w:cs="Arial"/>
          <w:lang w:val="el-GR"/>
        </w:rPr>
        <w:t>-</w:t>
      </w:r>
      <w:r w:rsidRPr="00821904">
        <w:rPr>
          <w:rFonts w:ascii="Arial" w:hAnsi="Arial" w:cs="Arial"/>
          <w:lang w:val="en-US"/>
        </w:rPr>
        <w:t>E</w:t>
      </w:r>
    </w:p>
    <w:p w:rsidR="00821904" w:rsidRPr="00821904" w:rsidRDefault="00821904" w:rsidP="00821904">
      <w:pPr>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 μη εμφανούς τοποθέτησης</w:t>
      </w:r>
      <w:r w:rsidRPr="00821904">
        <w:rPr>
          <w:rFonts w:ascii="Arial" w:hAnsi="Arial" w:cs="Arial"/>
          <w:lang w:val="el-GR"/>
        </w:rPr>
        <w:t>, από</w:t>
      </w:r>
      <w:r w:rsidR="00EB410B">
        <w:rPr>
          <w:rFonts w:ascii="Arial" w:hAnsi="Arial" w:cs="Arial"/>
          <w:lang w:val="el-GR"/>
        </w:rPr>
        <w:t xml:space="preserve">δοσης από 2.2 kW έως 7.1 kW σε </w:t>
      </w:r>
      <w:r w:rsidRPr="00821904">
        <w:rPr>
          <w:rFonts w:ascii="Arial" w:hAnsi="Arial" w:cs="Arial"/>
          <w:lang w:val="el-GR"/>
        </w:rPr>
        <w:t xml:space="preserve"> 6 μεγέθη, ενδ. τύπος </w:t>
      </w:r>
      <w:r w:rsidRPr="00821904">
        <w:rPr>
          <w:rFonts w:ascii="Arial" w:hAnsi="Arial" w:cs="Arial"/>
          <w:lang w:val="en-US"/>
        </w:rPr>
        <w:t>MML</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0***Β</w:t>
      </w:r>
      <w:r w:rsidRPr="00821904">
        <w:rPr>
          <w:rFonts w:ascii="Arial" w:hAnsi="Arial" w:cs="Arial"/>
          <w:lang w:val="en-US"/>
        </w:rPr>
        <w:t>H</w:t>
      </w:r>
      <w:r w:rsidRPr="00821904">
        <w:rPr>
          <w:rFonts w:ascii="Arial" w:hAnsi="Arial" w:cs="Arial"/>
          <w:lang w:val="el-GR"/>
        </w:rPr>
        <w:t>-</w:t>
      </w:r>
      <w:r w:rsidRPr="00821904">
        <w:rPr>
          <w:rFonts w:ascii="Arial" w:hAnsi="Arial" w:cs="Arial"/>
          <w:lang w:val="en-US"/>
        </w:rPr>
        <w:t>E</w:t>
      </w:r>
    </w:p>
    <w:p w:rsidR="00821904" w:rsidRPr="00821904" w:rsidRDefault="00821904" w:rsidP="00821904">
      <w:pPr>
        <w:ind w:left="720"/>
        <w:jc w:val="both"/>
        <w:rPr>
          <w:rFonts w:ascii="Arial" w:hAnsi="Arial" w:cs="Arial"/>
          <w:lang w:val="el-GR"/>
        </w:rPr>
      </w:pPr>
    </w:p>
    <w:p w:rsidR="00821904" w:rsidRPr="00821904" w:rsidRDefault="00821904" w:rsidP="007925FB">
      <w:pPr>
        <w:numPr>
          <w:ilvl w:val="0"/>
          <w:numId w:val="16"/>
        </w:numPr>
        <w:jc w:val="both"/>
        <w:rPr>
          <w:rFonts w:ascii="Arial" w:hAnsi="Arial" w:cs="Arial"/>
          <w:lang w:val="el-GR"/>
        </w:rPr>
      </w:pPr>
      <w:r w:rsidRPr="00821904">
        <w:rPr>
          <w:rFonts w:ascii="Arial" w:hAnsi="Arial" w:cs="Arial"/>
          <w:b/>
          <w:lang w:val="el-GR"/>
        </w:rPr>
        <w:t>Μονάδα δαπέδου</w:t>
      </w:r>
      <w:r w:rsidRPr="00821904">
        <w:rPr>
          <w:rFonts w:ascii="Arial" w:hAnsi="Arial" w:cs="Arial"/>
          <w:lang w:val="el-GR"/>
        </w:rPr>
        <w:t xml:space="preserve"> </w:t>
      </w:r>
      <w:r w:rsidRPr="00821904">
        <w:rPr>
          <w:rFonts w:ascii="Arial" w:hAnsi="Arial" w:cs="Arial"/>
          <w:b/>
          <w:lang w:val="el-GR"/>
        </w:rPr>
        <w:t>τύπου ντουλάπας εμφανούς τοποθέτησης</w:t>
      </w:r>
      <w:r w:rsidRPr="00821904">
        <w:rPr>
          <w:rFonts w:ascii="Arial" w:hAnsi="Arial" w:cs="Arial"/>
          <w:lang w:val="el-GR"/>
        </w:rPr>
        <w:t xml:space="preserve">, απόδοσης από 4.5 kW έως 16.0 kW σε  7 μεγέθη, ενδ. τύπος </w:t>
      </w:r>
      <w:r w:rsidRPr="00821904">
        <w:rPr>
          <w:rFonts w:ascii="Arial" w:hAnsi="Arial" w:cs="Arial"/>
          <w:lang w:val="en-US"/>
        </w:rPr>
        <w:t>MMF</w:t>
      </w:r>
      <w:r w:rsidRPr="00821904">
        <w:rPr>
          <w:rFonts w:ascii="Arial" w:hAnsi="Arial" w:cs="Arial"/>
          <w:lang w:val="el-GR"/>
        </w:rPr>
        <w:t>-</w:t>
      </w:r>
      <w:r w:rsidRPr="00821904">
        <w:rPr>
          <w:rFonts w:ascii="Arial" w:hAnsi="Arial" w:cs="Arial"/>
          <w:lang w:val="en-US"/>
        </w:rPr>
        <w:t>AP</w:t>
      </w:r>
      <w:r w:rsidRPr="00821904">
        <w:rPr>
          <w:rFonts w:ascii="Arial" w:hAnsi="Arial" w:cs="Arial"/>
          <w:lang w:val="el-GR"/>
        </w:rPr>
        <w:t>0***</w:t>
      </w:r>
      <w:r w:rsidRPr="00821904">
        <w:rPr>
          <w:rFonts w:ascii="Arial" w:hAnsi="Arial" w:cs="Arial"/>
          <w:lang w:val="en-US"/>
        </w:rPr>
        <w:t>H</w:t>
      </w:r>
      <w:r w:rsidRPr="00821904">
        <w:rPr>
          <w:rFonts w:ascii="Arial" w:hAnsi="Arial" w:cs="Arial"/>
          <w:lang w:val="el-GR"/>
        </w:rPr>
        <w:t>-</w:t>
      </w:r>
      <w:r w:rsidRPr="00821904">
        <w:rPr>
          <w:rFonts w:ascii="Arial" w:hAnsi="Arial" w:cs="Arial"/>
          <w:lang w:val="en-US"/>
        </w:rPr>
        <w:t>E</w:t>
      </w:r>
    </w:p>
    <w:p w:rsidR="00821904" w:rsidRPr="00821904" w:rsidRDefault="00821904" w:rsidP="00821904">
      <w:pPr>
        <w:pStyle w:val="ListParagraph"/>
        <w:rPr>
          <w:rFonts w:ascii="Arial" w:hAnsi="Arial" w:cs="Arial"/>
          <w:b/>
          <w:sz w:val="20"/>
          <w:szCs w:val="20"/>
          <w:lang w:val="el-GR"/>
        </w:rPr>
      </w:pPr>
    </w:p>
    <w:p w:rsidR="00BC0239" w:rsidRDefault="00BC0239" w:rsidP="00821904">
      <w:pPr>
        <w:jc w:val="both"/>
        <w:rPr>
          <w:rFonts w:ascii="Arial" w:hAnsi="Arial" w:cs="Arial"/>
          <w:b/>
          <w:lang w:val="el-GR"/>
        </w:rPr>
      </w:pPr>
    </w:p>
    <w:p w:rsidR="00BC0239" w:rsidRDefault="00BC0239" w:rsidP="00821904">
      <w:pPr>
        <w:jc w:val="both"/>
        <w:rPr>
          <w:rFonts w:ascii="Arial" w:hAnsi="Arial" w:cs="Arial"/>
          <w:b/>
          <w:lang w:val="el-GR"/>
        </w:rPr>
      </w:pPr>
    </w:p>
    <w:p w:rsidR="00BC0239" w:rsidRDefault="00BC0239" w:rsidP="00821904">
      <w:pPr>
        <w:jc w:val="both"/>
        <w:rPr>
          <w:rFonts w:ascii="Arial" w:hAnsi="Arial" w:cs="Arial"/>
          <w:b/>
          <w:lang w:val="el-GR"/>
        </w:rPr>
      </w:pPr>
    </w:p>
    <w:p w:rsidR="00821904" w:rsidRPr="00821904" w:rsidRDefault="00821904" w:rsidP="00821904">
      <w:pPr>
        <w:jc w:val="both"/>
        <w:rPr>
          <w:rFonts w:ascii="Arial" w:hAnsi="Arial" w:cs="Arial"/>
          <w:lang w:val="el-GR"/>
        </w:rPr>
      </w:pPr>
      <w:r w:rsidRPr="00821904">
        <w:rPr>
          <w:rFonts w:ascii="Arial" w:hAnsi="Arial" w:cs="Arial"/>
          <w:b/>
          <w:lang w:val="el-GR"/>
        </w:rPr>
        <w:t xml:space="preserve">Μονάδες αερισμού </w:t>
      </w:r>
    </w:p>
    <w:p w:rsidR="00821904" w:rsidRPr="00821904" w:rsidRDefault="00821904" w:rsidP="00821904">
      <w:pPr>
        <w:pStyle w:val="ListParagraph"/>
        <w:rPr>
          <w:rFonts w:ascii="Arial" w:hAnsi="Arial" w:cs="Arial"/>
          <w:b/>
          <w:sz w:val="20"/>
          <w:szCs w:val="20"/>
          <w:lang w:val="el-GR"/>
        </w:rPr>
      </w:pPr>
    </w:p>
    <w:p w:rsidR="00821904" w:rsidRPr="00821904" w:rsidRDefault="00821904" w:rsidP="007925FB">
      <w:pPr>
        <w:numPr>
          <w:ilvl w:val="0"/>
          <w:numId w:val="17"/>
        </w:numPr>
        <w:jc w:val="both"/>
        <w:rPr>
          <w:rFonts w:ascii="Arial" w:hAnsi="Arial" w:cs="Arial"/>
          <w:b/>
          <w:lang w:val="el-GR"/>
        </w:rPr>
      </w:pPr>
      <w:r w:rsidRPr="00821904">
        <w:rPr>
          <w:rFonts w:ascii="Arial" w:hAnsi="Arial" w:cs="Arial"/>
          <w:b/>
          <w:lang w:val="el-GR"/>
        </w:rPr>
        <w:t xml:space="preserve">Εναλλάκτης ανάκτησης θερμότητας, αέρος – αέρος, με στοιχείο απ’ ευθείας εκτόνωσης, </w:t>
      </w:r>
      <w:r w:rsidRPr="00821904">
        <w:rPr>
          <w:rFonts w:ascii="Arial" w:hAnsi="Arial" w:cs="Arial"/>
          <w:lang w:val="el-GR"/>
        </w:rPr>
        <w:t xml:space="preserve">παροχής 500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800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1.000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VN</w:t>
      </w:r>
      <w:r w:rsidRPr="00821904">
        <w:rPr>
          <w:rFonts w:ascii="Arial" w:hAnsi="Arial" w:cs="Arial"/>
          <w:lang w:val="el-GR"/>
        </w:rPr>
        <w:t>***</w:t>
      </w:r>
      <w:r w:rsidRPr="00821904">
        <w:rPr>
          <w:rFonts w:ascii="Arial" w:hAnsi="Arial" w:cs="Arial"/>
          <w:lang w:val="en-US"/>
        </w:rPr>
        <w:t>HEXE</w:t>
      </w:r>
    </w:p>
    <w:p w:rsidR="00821904" w:rsidRPr="00821904" w:rsidRDefault="00821904" w:rsidP="00821904">
      <w:pPr>
        <w:pStyle w:val="ListParagraph"/>
        <w:rPr>
          <w:rFonts w:ascii="Arial" w:hAnsi="Arial" w:cs="Arial"/>
          <w:b/>
          <w:sz w:val="20"/>
          <w:szCs w:val="20"/>
          <w:lang w:val="el-GR"/>
        </w:rPr>
      </w:pPr>
    </w:p>
    <w:p w:rsidR="00821904" w:rsidRPr="008757C8" w:rsidRDefault="00821904" w:rsidP="007925FB">
      <w:pPr>
        <w:numPr>
          <w:ilvl w:val="0"/>
          <w:numId w:val="17"/>
        </w:numPr>
        <w:jc w:val="both"/>
        <w:rPr>
          <w:rFonts w:ascii="Arial" w:hAnsi="Arial" w:cs="Arial"/>
          <w:b/>
          <w:lang w:val="el-GR"/>
        </w:rPr>
      </w:pPr>
      <w:r w:rsidRPr="00821904">
        <w:rPr>
          <w:rFonts w:ascii="Arial" w:hAnsi="Arial" w:cs="Arial"/>
          <w:b/>
          <w:lang w:val="el-GR"/>
        </w:rPr>
        <w:t xml:space="preserve">Εναλλάκτης ανάκτησης θερμότητας, αέρος – αέρος, με στοιχείο απ’ ευθείας εκτόνωσης και ύγρανση , </w:t>
      </w:r>
      <w:r w:rsidRPr="00821904">
        <w:rPr>
          <w:rFonts w:ascii="Arial" w:hAnsi="Arial" w:cs="Arial"/>
          <w:lang w:val="el-GR"/>
        </w:rPr>
        <w:t xml:space="preserve">παροχής 500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800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1.000 </w:t>
      </w:r>
      <w:r w:rsidRPr="00821904">
        <w:rPr>
          <w:rFonts w:ascii="Arial" w:hAnsi="Arial" w:cs="Arial"/>
          <w:lang w:val="en-US"/>
        </w:rPr>
        <w:t>m</w:t>
      </w:r>
      <w:r w:rsidRPr="00821904">
        <w:rPr>
          <w:rFonts w:ascii="Arial" w:hAnsi="Arial" w:cs="Arial"/>
          <w:vertAlign w:val="superscript"/>
          <w:lang w:val="el-GR"/>
        </w:rPr>
        <w:t xml:space="preserve">3 </w:t>
      </w:r>
      <w:r w:rsidRPr="00821904">
        <w:rPr>
          <w:rFonts w:ascii="Arial" w:hAnsi="Arial" w:cs="Arial"/>
          <w:lang w:val="el-GR"/>
        </w:rPr>
        <w:t>/</w:t>
      </w:r>
      <w:r w:rsidRPr="00821904">
        <w:rPr>
          <w:rFonts w:ascii="Arial" w:hAnsi="Arial" w:cs="Arial"/>
          <w:lang w:val="en-US"/>
        </w:rPr>
        <w:t>h</w:t>
      </w:r>
      <w:r w:rsidRPr="00821904">
        <w:rPr>
          <w:rFonts w:ascii="Arial" w:hAnsi="Arial" w:cs="Arial"/>
          <w:lang w:val="el-GR"/>
        </w:rPr>
        <w:t xml:space="preserve">, ενδ. τύπος </w:t>
      </w:r>
      <w:r w:rsidRPr="00821904">
        <w:rPr>
          <w:rFonts w:ascii="Arial" w:hAnsi="Arial" w:cs="Arial"/>
          <w:lang w:val="en-US"/>
        </w:rPr>
        <w:t>MMD</w:t>
      </w:r>
      <w:r w:rsidRPr="00821904">
        <w:rPr>
          <w:rFonts w:ascii="Arial" w:hAnsi="Arial" w:cs="Arial"/>
          <w:lang w:val="el-GR"/>
        </w:rPr>
        <w:t>-</w:t>
      </w:r>
      <w:r w:rsidRPr="00821904">
        <w:rPr>
          <w:rFonts w:ascii="Arial" w:hAnsi="Arial" w:cs="Arial"/>
          <w:lang w:val="en-US"/>
        </w:rPr>
        <w:t>VN</w:t>
      </w:r>
      <w:r w:rsidRPr="00821904">
        <w:rPr>
          <w:rFonts w:ascii="Arial" w:hAnsi="Arial" w:cs="Arial"/>
          <w:lang w:val="el-GR"/>
        </w:rPr>
        <w:t>(</w:t>
      </w:r>
      <w:r w:rsidRPr="00821904">
        <w:rPr>
          <w:rFonts w:ascii="Arial" w:hAnsi="Arial" w:cs="Arial"/>
          <w:lang w:val="en-US"/>
        </w:rPr>
        <w:t>K</w:t>
      </w:r>
      <w:r w:rsidRPr="00821904">
        <w:rPr>
          <w:rFonts w:ascii="Arial" w:hAnsi="Arial" w:cs="Arial"/>
          <w:lang w:val="el-GR"/>
        </w:rPr>
        <w:t>)***</w:t>
      </w:r>
      <w:r w:rsidRPr="00821904">
        <w:rPr>
          <w:rFonts w:ascii="Arial" w:hAnsi="Arial" w:cs="Arial"/>
          <w:lang w:val="en-US"/>
        </w:rPr>
        <w:t>HEXE</w:t>
      </w:r>
    </w:p>
    <w:p w:rsidR="008757C8" w:rsidRDefault="008757C8" w:rsidP="008757C8">
      <w:pPr>
        <w:pStyle w:val="ListParagraph"/>
        <w:rPr>
          <w:rFonts w:ascii="Arial" w:hAnsi="Arial" w:cs="Arial"/>
          <w:b/>
          <w:lang w:val="el-GR"/>
        </w:rPr>
      </w:pPr>
    </w:p>
    <w:p w:rsidR="008757C8" w:rsidRDefault="008757C8" w:rsidP="008757C8">
      <w:pPr>
        <w:autoSpaceDE w:val="0"/>
        <w:autoSpaceDN w:val="0"/>
        <w:adjustRightInd w:val="0"/>
        <w:rPr>
          <w:rFonts w:ascii="Arial" w:hAnsi="Arial" w:cs="Arial"/>
          <w:noProof w:val="0"/>
          <w:lang w:val="el-GR" w:eastAsia="zh-CN"/>
        </w:rPr>
      </w:pPr>
      <w:r>
        <w:rPr>
          <w:rFonts w:ascii="Arial" w:hAnsi="Arial" w:cs="Arial"/>
          <w:noProof w:val="0"/>
          <w:lang w:val="el-GR" w:eastAsia="zh-CN"/>
        </w:rPr>
        <w:t xml:space="preserve">          *</w:t>
      </w:r>
      <w:r w:rsidRPr="008757C8">
        <w:rPr>
          <w:rFonts w:ascii="Arial" w:hAnsi="Arial" w:cs="Arial"/>
          <w:noProof w:val="0"/>
          <w:lang w:val="en-US" w:eastAsia="zh-CN"/>
        </w:rPr>
        <w:t xml:space="preserve">Η συνολική </w:t>
      </w:r>
      <w:r>
        <w:rPr>
          <w:rFonts w:ascii="Arial" w:hAnsi="Arial" w:cs="Arial"/>
          <w:noProof w:val="0"/>
          <w:lang w:val="el-GR" w:eastAsia="zh-CN"/>
        </w:rPr>
        <w:t xml:space="preserve">απόδοση </w:t>
      </w:r>
      <w:r w:rsidRPr="008757C8">
        <w:rPr>
          <w:rFonts w:ascii="Arial" w:hAnsi="Arial" w:cs="Arial"/>
          <w:noProof w:val="0"/>
          <w:lang w:val="en-US" w:eastAsia="zh-CN"/>
        </w:rPr>
        <w:t xml:space="preserve">(HP) των εσωτερικών μονάδων κλιματιστικού και του </w:t>
      </w:r>
      <w:r>
        <w:rPr>
          <w:rFonts w:ascii="Arial" w:hAnsi="Arial" w:cs="Arial"/>
          <w:noProof w:val="0"/>
          <w:lang w:val="el-GR" w:eastAsia="zh-CN"/>
        </w:rPr>
        <w:t>ε</w:t>
      </w:r>
      <w:r w:rsidRPr="008757C8">
        <w:rPr>
          <w:rFonts w:ascii="Arial" w:hAnsi="Arial" w:cs="Arial"/>
          <w:noProof w:val="0"/>
          <w:lang w:val="en-US" w:eastAsia="zh-CN"/>
        </w:rPr>
        <w:t>ναλλάκτη θερμότητας αέρα-</w:t>
      </w:r>
      <w:r>
        <w:rPr>
          <w:rFonts w:ascii="Arial" w:hAnsi="Arial" w:cs="Arial"/>
          <w:noProof w:val="0"/>
          <w:lang w:val="el-GR" w:eastAsia="zh-CN"/>
        </w:rPr>
        <w:t xml:space="preserve">     </w:t>
      </w:r>
    </w:p>
    <w:p w:rsidR="008757C8" w:rsidRPr="008757C8" w:rsidRDefault="008757C8" w:rsidP="008757C8">
      <w:pPr>
        <w:autoSpaceDE w:val="0"/>
        <w:autoSpaceDN w:val="0"/>
        <w:adjustRightInd w:val="0"/>
        <w:rPr>
          <w:rFonts w:ascii="Arial" w:hAnsi="Arial" w:cs="Arial"/>
          <w:noProof w:val="0"/>
          <w:lang w:val="en-US" w:eastAsia="zh-CN"/>
        </w:rPr>
      </w:pPr>
      <w:r>
        <w:rPr>
          <w:rFonts w:ascii="Arial" w:hAnsi="Arial" w:cs="Arial"/>
          <w:noProof w:val="0"/>
          <w:lang w:val="el-GR" w:eastAsia="zh-CN"/>
        </w:rPr>
        <w:t xml:space="preserve">            </w:t>
      </w:r>
      <w:proofErr w:type="gramStart"/>
      <w:r w:rsidRPr="008757C8">
        <w:rPr>
          <w:rFonts w:ascii="Arial" w:hAnsi="Arial" w:cs="Arial"/>
          <w:noProof w:val="0"/>
          <w:lang w:val="en-US" w:eastAsia="zh-CN"/>
        </w:rPr>
        <w:t>αέρα</w:t>
      </w:r>
      <w:proofErr w:type="gramEnd"/>
      <w:r>
        <w:rPr>
          <w:rFonts w:ascii="Arial" w:hAnsi="Arial" w:cs="Arial"/>
          <w:noProof w:val="0"/>
          <w:lang w:val="el-GR" w:eastAsia="zh-CN"/>
        </w:rPr>
        <w:t xml:space="preserve"> </w:t>
      </w:r>
      <w:r w:rsidRPr="008757C8">
        <w:rPr>
          <w:rFonts w:ascii="Arial" w:hAnsi="Arial" w:cs="Arial"/>
          <w:noProof w:val="0"/>
          <w:lang w:val="en-US" w:eastAsia="zh-CN"/>
        </w:rPr>
        <w:t xml:space="preserve">με μονάδα στοιχείου DX πρέπει να είναι </w:t>
      </w:r>
      <w:r>
        <w:rPr>
          <w:rFonts w:ascii="Arial" w:hAnsi="Arial" w:cs="Arial"/>
          <w:noProof w:val="0"/>
          <w:lang w:val="el-GR" w:eastAsia="zh-CN"/>
        </w:rPr>
        <w:t>80</w:t>
      </w:r>
      <w:r w:rsidRPr="008757C8">
        <w:rPr>
          <w:rFonts w:ascii="Arial" w:hAnsi="Arial" w:cs="Arial"/>
          <w:noProof w:val="0"/>
          <w:lang w:val="en-US" w:eastAsia="zh-CN"/>
        </w:rPr>
        <w:t xml:space="preserve"> έως 135 % </w:t>
      </w:r>
      <w:r>
        <w:rPr>
          <w:rFonts w:ascii="Arial" w:hAnsi="Arial" w:cs="Arial"/>
          <w:noProof w:val="0"/>
          <w:lang w:val="el-GR" w:eastAsia="zh-CN"/>
        </w:rPr>
        <w:t>της απόδοσης</w:t>
      </w:r>
      <w:r w:rsidRPr="008757C8">
        <w:rPr>
          <w:rFonts w:ascii="Arial" w:hAnsi="Arial" w:cs="Arial"/>
          <w:noProof w:val="0"/>
          <w:lang w:val="en-US" w:eastAsia="zh-CN"/>
        </w:rPr>
        <w:t xml:space="preserve"> των εξωτερικών μονάδων.</w:t>
      </w:r>
    </w:p>
    <w:p w:rsidR="00821904" w:rsidRPr="007C0AA6" w:rsidRDefault="00821904" w:rsidP="007C0AA6">
      <w:pPr>
        <w:rPr>
          <w:rFonts w:ascii="Arial" w:hAnsi="Arial" w:cs="Arial"/>
          <w:b/>
          <w:lang w:val="el-GR"/>
        </w:rPr>
      </w:pPr>
    </w:p>
    <w:p w:rsidR="00821904" w:rsidRPr="00821904" w:rsidRDefault="00821904" w:rsidP="00821904">
      <w:pPr>
        <w:rPr>
          <w:rFonts w:ascii="Arial" w:hAnsi="Arial" w:cs="Arial"/>
          <w:b/>
          <w:bCs/>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Η ηλεκτρική τροφοδοσία όλων των εσωτερικών μονάδων </w:t>
      </w:r>
      <w:r w:rsidR="00EB410B">
        <w:rPr>
          <w:rFonts w:ascii="Arial" w:hAnsi="Arial" w:cs="Arial"/>
          <w:lang w:val="el-GR"/>
        </w:rPr>
        <w:t xml:space="preserve">θα </w:t>
      </w:r>
      <w:r w:rsidRPr="00821904">
        <w:rPr>
          <w:rFonts w:ascii="Arial" w:hAnsi="Arial" w:cs="Arial"/>
          <w:lang w:val="el-GR"/>
        </w:rPr>
        <w:t>είναι μονοφασική με γείωση, με τάση 230(220-240)Volts/50Hz.</w:t>
      </w:r>
    </w:p>
    <w:p w:rsidR="00821904" w:rsidRPr="00821904" w:rsidRDefault="00821904" w:rsidP="00821904">
      <w:pPr>
        <w:jc w:val="both"/>
        <w:rPr>
          <w:rFonts w:ascii="Arial" w:hAnsi="Arial" w:cs="Arial"/>
          <w:lang w:val="el-GR"/>
        </w:rPr>
      </w:pPr>
      <w:r w:rsidRPr="00821904">
        <w:rPr>
          <w:rFonts w:ascii="Arial" w:hAnsi="Arial" w:cs="Arial"/>
          <w:lang w:val="el-GR"/>
        </w:rPr>
        <w:t xml:space="preserve"> </w:t>
      </w:r>
    </w:p>
    <w:p w:rsidR="00821904" w:rsidRPr="00821904" w:rsidRDefault="00821904" w:rsidP="00821904">
      <w:pPr>
        <w:jc w:val="both"/>
        <w:rPr>
          <w:rFonts w:ascii="Arial" w:hAnsi="Arial" w:cs="Arial"/>
          <w:lang w:val="el-GR"/>
        </w:rPr>
      </w:pPr>
      <w:r w:rsidRPr="00821904">
        <w:rPr>
          <w:rFonts w:ascii="Arial" w:hAnsi="Arial" w:cs="Arial"/>
          <w:u w:val="single"/>
          <w:lang w:val="el-GR"/>
        </w:rPr>
        <w:t xml:space="preserve">Όλες οι εσωτερικές μονάδες </w:t>
      </w:r>
      <w:r w:rsidR="00EB410B">
        <w:rPr>
          <w:rFonts w:ascii="Arial" w:hAnsi="Arial" w:cs="Arial"/>
          <w:u w:val="single"/>
          <w:lang w:val="el-GR"/>
        </w:rPr>
        <w:t xml:space="preserve">θα </w:t>
      </w:r>
      <w:r w:rsidRPr="00821904">
        <w:rPr>
          <w:rFonts w:ascii="Arial" w:hAnsi="Arial" w:cs="Arial"/>
          <w:u w:val="single"/>
          <w:lang w:val="el-GR"/>
        </w:rPr>
        <w:t xml:space="preserve">διαθέτουν αισθητήρα πίεσης ψυκτικού μέσου, </w:t>
      </w:r>
      <w:r w:rsidRPr="00821904">
        <w:rPr>
          <w:rFonts w:ascii="Arial" w:hAnsi="Arial" w:cs="Arial"/>
          <w:bCs/>
          <w:iCs/>
          <w:u w:val="single"/>
          <w:lang w:val="el-GR"/>
        </w:rPr>
        <w:t>αισθητήρια θερμοκρασίας ψυκτικού</w:t>
      </w:r>
      <w:r w:rsidRPr="00821904">
        <w:rPr>
          <w:rFonts w:ascii="Arial" w:hAnsi="Arial" w:cs="Arial"/>
          <w:u w:val="single"/>
          <w:lang w:val="el-GR"/>
        </w:rPr>
        <w:t xml:space="preserve"> μέσου και </w:t>
      </w:r>
      <w:r w:rsidRPr="00821904">
        <w:rPr>
          <w:rFonts w:ascii="Arial" w:hAnsi="Arial" w:cs="Arial"/>
          <w:bCs/>
          <w:iCs/>
          <w:u w:val="single"/>
          <w:lang w:val="el-GR"/>
        </w:rPr>
        <w:t>αισθητήριο θερμοκρασίας αέρα</w:t>
      </w:r>
      <w:r w:rsidRPr="00821904">
        <w:rPr>
          <w:rFonts w:ascii="Arial" w:hAnsi="Arial" w:cs="Arial"/>
          <w:u w:val="single"/>
          <w:lang w:val="el-GR"/>
        </w:rPr>
        <w:t xml:space="preserve"> που </w:t>
      </w:r>
      <w:r w:rsidR="00EB410B">
        <w:rPr>
          <w:rFonts w:ascii="Arial" w:hAnsi="Arial" w:cs="Arial"/>
          <w:u w:val="single"/>
          <w:lang w:val="el-GR"/>
        </w:rPr>
        <w:t xml:space="preserve">θα </w:t>
      </w:r>
      <w:r w:rsidRPr="00821904">
        <w:rPr>
          <w:rFonts w:ascii="Arial" w:hAnsi="Arial" w:cs="Arial"/>
          <w:u w:val="single"/>
          <w:lang w:val="el-GR"/>
        </w:rPr>
        <w:t>επιβλέπουν και ενημερώνουν το σύστημα για την πραγματική &amp; αναγκαία ροή του ψυκτικού</w:t>
      </w:r>
      <w:r w:rsidRPr="00821904">
        <w:rPr>
          <w:rFonts w:ascii="Arial" w:hAnsi="Arial" w:cs="Arial"/>
          <w:lang w:val="el-GR"/>
        </w:rPr>
        <w:t xml:space="preserve">. </w:t>
      </w:r>
    </w:p>
    <w:p w:rsidR="00821904" w:rsidRPr="00821904" w:rsidRDefault="00821904" w:rsidP="00821904">
      <w:pPr>
        <w:jc w:val="both"/>
        <w:rPr>
          <w:rFonts w:ascii="Arial" w:hAnsi="Arial" w:cs="Arial"/>
          <w:lang w:val="el-GR"/>
        </w:rPr>
      </w:pPr>
    </w:p>
    <w:p w:rsidR="00821904" w:rsidRPr="00821904" w:rsidRDefault="00821904" w:rsidP="00821904">
      <w:pPr>
        <w:rPr>
          <w:rFonts w:ascii="Arial" w:hAnsi="Arial" w:cs="Arial"/>
          <w:b/>
          <w:bCs/>
          <w:lang w:val="el-GR"/>
        </w:rPr>
      </w:pPr>
      <w:r w:rsidRPr="00821904">
        <w:rPr>
          <w:rFonts w:ascii="Arial" w:hAnsi="Arial" w:cs="Arial"/>
          <w:b/>
          <w:bCs/>
          <w:lang w:val="el-GR"/>
        </w:rPr>
        <w:t>Εναλλάκτης θερμότητας εσωτερικών μονάδων</w:t>
      </w:r>
    </w:p>
    <w:p w:rsidR="00821904" w:rsidRPr="00821904" w:rsidRDefault="00821904" w:rsidP="00821904">
      <w:pPr>
        <w:rPr>
          <w:rFonts w:ascii="Arial" w:hAnsi="Arial" w:cs="Arial"/>
          <w:b/>
          <w:bCs/>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Οι εναλλάκτες θερμότητας των εσωτερικών μονάδων θα είναι κατασκευασμένοι στο εργοστάσιο από χαλκοσωλήνα κατάλληλο για ψυκτικό μέσο R410A μηχανικά εκτονωμένο σε πολλαπλά πτερύγια αλουμινίου. Η επιφανεία των πτερυγίων θα καλύπτεται από διπλό συνθετικό υδρόφιλο στρώμα, που </w:t>
      </w:r>
      <w:r w:rsidR="00EB410B">
        <w:rPr>
          <w:rFonts w:ascii="Arial" w:hAnsi="Arial" w:cs="Arial"/>
          <w:lang w:val="el-GR"/>
        </w:rPr>
        <w:t xml:space="preserve">θα </w:t>
      </w:r>
      <w:r w:rsidRPr="00821904">
        <w:rPr>
          <w:rFonts w:ascii="Arial" w:hAnsi="Arial" w:cs="Arial"/>
          <w:lang w:val="el-GR"/>
        </w:rPr>
        <w:t xml:space="preserve">εξασφαλίζει προστασία από τη διάβρωση και καλύτερη διάχυση των συμπυκνωμάτων. Οι εναλλάκτες </w:t>
      </w:r>
      <w:r w:rsidR="00EB410B">
        <w:rPr>
          <w:rFonts w:ascii="Arial" w:hAnsi="Arial" w:cs="Arial"/>
          <w:lang w:val="el-GR"/>
        </w:rPr>
        <w:t xml:space="preserve">θα </w:t>
      </w:r>
      <w:r w:rsidRPr="00821904">
        <w:rPr>
          <w:rFonts w:ascii="Arial" w:hAnsi="Arial" w:cs="Arial"/>
          <w:lang w:val="el-GR"/>
        </w:rPr>
        <w:t>έχουν κατάλληλη συνολική επιφάνεια για μεγιστοποίηση της εναλλαγής θερμότητας, διατηρώντας τα επίπεδα θορύβου χαμηλά.</w:t>
      </w:r>
    </w:p>
    <w:p w:rsidR="00821904" w:rsidRPr="00821904" w:rsidRDefault="00821904" w:rsidP="00821904">
      <w:pPr>
        <w:rPr>
          <w:rFonts w:ascii="Arial" w:hAnsi="Arial" w:cs="Arial"/>
          <w:b/>
          <w:bCs/>
          <w:lang w:val="el-GR"/>
        </w:rPr>
      </w:pPr>
    </w:p>
    <w:p w:rsidR="00821904" w:rsidRPr="00821904" w:rsidRDefault="00821904" w:rsidP="00821904">
      <w:pPr>
        <w:rPr>
          <w:rFonts w:ascii="Arial" w:hAnsi="Arial" w:cs="Arial"/>
          <w:b/>
          <w:bCs/>
          <w:lang w:val="el-GR"/>
        </w:rPr>
      </w:pPr>
      <w:r w:rsidRPr="00821904">
        <w:rPr>
          <w:rFonts w:ascii="Arial" w:hAnsi="Arial" w:cs="Arial"/>
          <w:b/>
          <w:bCs/>
          <w:lang w:val="el-GR"/>
        </w:rPr>
        <w:t>Ηλεκτρονικές εκτονωτικές βαλβίδες</w:t>
      </w:r>
    </w:p>
    <w:p w:rsidR="00821904" w:rsidRPr="00821904" w:rsidRDefault="00821904" w:rsidP="00821904">
      <w:pPr>
        <w:rPr>
          <w:rFonts w:ascii="Arial" w:hAnsi="Arial" w:cs="Arial"/>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Οι ηλεκτρονικές εκτονωτικές βαλβίδες των εσωτερικών μονάδων θα είναι από το εργοστάσιο συγκολλημένες στην είσοδο του εναλλάκτη, θα ρυθμίζουν την ροή του ψυκτικού μέσου συνεχώς, ανάλογα με τις διακυμάνσεις του φορτίου στο χώρο, ώστε να διατηρείται μια σταθερή θερμοκρασία με ακρίβεια </w:t>
      </w:r>
      <w:r w:rsidRPr="00821904">
        <w:rPr>
          <w:rFonts w:ascii="Arial" w:hAnsi="Arial" w:cs="Arial"/>
          <w:lang w:val="el-GR"/>
        </w:rPr>
        <w:sym w:font="Symbol" w:char="F0B1"/>
      </w:r>
      <w:r w:rsidRPr="00821904">
        <w:rPr>
          <w:rFonts w:ascii="Arial" w:hAnsi="Arial" w:cs="Arial"/>
          <w:lang w:val="el-GR"/>
        </w:rPr>
        <w:t>0,5</w:t>
      </w:r>
      <w:r w:rsidRPr="00821904">
        <w:rPr>
          <w:rFonts w:ascii="Arial" w:hAnsi="Arial" w:cs="Arial"/>
          <w:vertAlign w:val="superscript"/>
          <w:lang w:val="el-GR"/>
        </w:rPr>
        <w:t>ο</w:t>
      </w:r>
      <w:r w:rsidRPr="00821904">
        <w:rPr>
          <w:rFonts w:ascii="Arial" w:hAnsi="Arial" w:cs="Arial"/>
          <w:lang w:val="el-GR"/>
        </w:rPr>
        <w:t xml:space="preserve">C. </w:t>
      </w:r>
    </w:p>
    <w:p w:rsidR="00821904" w:rsidRPr="00821904" w:rsidRDefault="00821904" w:rsidP="00821904">
      <w:pPr>
        <w:ind w:left="360"/>
        <w:rPr>
          <w:rFonts w:ascii="Arial" w:hAnsi="Arial" w:cs="Arial"/>
          <w:lang w:val="el-GR"/>
        </w:rPr>
      </w:pPr>
    </w:p>
    <w:p w:rsidR="00821904" w:rsidRPr="00821904" w:rsidRDefault="00821904" w:rsidP="00821904">
      <w:pPr>
        <w:ind w:left="360"/>
        <w:rPr>
          <w:rFonts w:ascii="Arial" w:hAnsi="Arial" w:cs="Arial"/>
          <w:lang w:val="el-GR"/>
        </w:rPr>
      </w:pPr>
    </w:p>
    <w:p w:rsidR="00821904" w:rsidRPr="00F93860" w:rsidRDefault="00821904" w:rsidP="00F93860">
      <w:pPr>
        <w:rPr>
          <w:rFonts w:ascii="Arial" w:hAnsi="Arial" w:cs="Arial"/>
          <w:b/>
          <w:bCs/>
          <w:lang w:val="el-GR"/>
        </w:rPr>
      </w:pPr>
      <w:r w:rsidRPr="00821904">
        <w:rPr>
          <w:rFonts w:ascii="Arial" w:hAnsi="Arial" w:cs="Arial"/>
          <w:b/>
          <w:bCs/>
          <w:lang w:val="el-GR"/>
        </w:rPr>
        <w:t>Ανεμιστήρες</w:t>
      </w:r>
    </w:p>
    <w:p w:rsidR="00256EEC" w:rsidRPr="00256EEC" w:rsidRDefault="00821904" w:rsidP="00256EEC">
      <w:pPr>
        <w:jc w:val="both"/>
        <w:rPr>
          <w:rFonts w:ascii="Arial" w:hAnsi="Arial" w:cs="Arial"/>
          <w:lang w:val="el-GR"/>
        </w:rPr>
      </w:pPr>
      <w:r w:rsidRPr="00821904">
        <w:rPr>
          <w:rFonts w:ascii="Arial" w:hAnsi="Arial" w:cs="Arial"/>
          <w:lang w:val="el-GR"/>
        </w:rPr>
        <w:t xml:space="preserve">Η πτερωτές των εσωτερικών μονάδων θα είναι τύπου πολλαπλών </w:t>
      </w:r>
      <w:r w:rsidR="00EB410B">
        <w:rPr>
          <w:rFonts w:ascii="Arial" w:hAnsi="Arial" w:cs="Arial"/>
          <w:lang w:val="el-GR"/>
        </w:rPr>
        <w:t xml:space="preserve"> εμπρ</w:t>
      </w:r>
      <w:r w:rsidR="00256EEC">
        <w:rPr>
          <w:rFonts w:ascii="Arial" w:hAnsi="Arial" w:cs="Arial"/>
          <w:lang w:val="el-GR"/>
        </w:rPr>
        <w:t>ό</w:t>
      </w:r>
      <w:r w:rsidR="00EB410B">
        <w:rPr>
          <w:rFonts w:ascii="Arial" w:hAnsi="Arial" w:cs="Arial"/>
          <w:lang w:val="el-GR"/>
        </w:rPr>
        <w:t xml:space="preserve">ς κακλιμένων </w:t>
      </w:r>
      <w:r w:rsidRPr="00821904">
        <w:rPr>
          <w:rFonts w:ascii="Arial" w:hAnsi="Arial" w:cs="Arial"/>
          <w:lang w:val="el-GR"/>
        </w:rPr>
        <w:t>πτερυγίων. Η χαμηλή στάθμη θορύβου αποτελεί το κριτήριο σχεδιασμού και κατασκευής των πτερωτών, ενώ η στατική και δυναμική ζυγοστάθμιση θα αποκλείει ανεπιθύμητες δονήσεις και θα εξασφαλίζει την μακροζωία των υψηλής απόδοσης και συνεχούς λίπανσης κινητήρων.</w:t>
      </w:r>
      <w:r w:rsidR="00256EEC">
        <w:rPr>
          <w:rFonts w:ascii="Arial" w:hAnsi="Arial" w:cs="Arial"/>
          <w:lang w:val="el-GR"/>
        </w:rPr>
        <w:t xml:space="preserve"> Οι ανεμιστήρες θα είναι κατασκευασμένοι σύμφωνα με τις </w:t>
      </w:r>
      <w:r w:rsidR="00256EEC" w:rsidRPr="00256EEC">
        <w:rPr>
          <w:rFonts w:ascii="Arial" w:hAnsi="Arial" w:cs="Arial"/>
          <w:sz w:val="21"/>
          <w:szCs w:val="21"/>
          <w:lang w:val="el-GR"/>
        </w:rPr>
        <w:t xml:space="preserve">απαιτήσεις του </w:t>
      </w:r>
      <w:r w:rsidR="00256EEC">
        <w:rPr>
          <w:rFonts w:ascii="Arial" w:hAnsi="Arial" w:cs="Arial"/>
          <w:sz w:val="21"/>
          <w:szCs w:val="21"/>
          <w:lang w:val="el-GR"/>
        </w:rPr>
        <w:t xml:space="preserve">   </w:t>
      </w:r>
      <w:r w:rsidR="00256EEC" w:rsidRPr="00256EEC">
        <w:rPr>
          <w:rFonts w:ascii="Arial" w:hAnsi="Arial" w:cs="Arial"/>
          <w:sz w:val="21"/>
          <w:szCs w:val="21"/>
        </w:rPr>
        <w:t>Eco</w:t>
      </w:r>
      <w:r w:rsidR="00256EEC" w:rsidRPr="00256EEC">
        <w:rPr>
          <w:rFonts w:ascii="Arial" w:hAnsi="Arial" w:cs="Arial"/>
          <w:sz w:val="21"/>
          <w:szCs w:val="21"/>
          <w:lang w:val="el-GR"/>
        </w:rPr>
        <w:t>-</w:t>
      </w:r>
      <w:r w:rsidR="00256EEC" w:rsidRPr="00256EEC">
        <w:rPr>
          <w:rFonts w:ascii="Arial" w:hAnsi="Arial" w:cs="Arial"/>
          <w:sz w:val="21"/>
          <w:szCs w:val="21"/>
        </w:rPr>
        <w:t>design</w:t>
      </w:r>
      <w:r w:rsidR="00256EEC" w:rsidRPr="00256EEC">
        <w:rPr>
          <w:rFonts w:ascii="Arial" w:hAnsi="Arial" w:cs="Arial"/>
          <w:sz w:val="21"/>
          <w:szCs w:val="21"/>
          <w:lang w:val="el-GR"/>
        </w:rPr>
        <w:t xml:space="preserve"> που αφορά τον σχεδιασμό των κινητήρων των ανεμιστήρων</w:t>
      </w:r>
      <w:r w:rsidR="00256EEC">
        <w:rPr>
          <w:rFonts w:ascii="Arial" w:hAnsi="Arial" w:cs="Arial"/>
          <w:sz w:val="21"/>
          <w:szCs w:val="21"/>
          <w:lang w:val="el-GR"/>
        </w:rPr>
        <w:t xml:space="preserve"> (κ</w:t>
      </w:r>
      <w:r w:rsidR="00256EEC" w:rsidRPr="00256EEC">
        <w:rPr>
          <w:rFonts w:ascii="Arial" w:hAnsi="Arial" w:cs="Arial"/>
          <w:sz w:val="21"/>
          <w:szCs w:val="21"/>
          <w:lang w:val="el-GR"/>
        </w:rPr>
        <w:t>ανονισμός (</w:t>
      </w:r>
      <w:r w:rsidR="00256EEC" w:rsidRPr="00256EEC">
        <w:rPr>
          <w:rFonts w:ascii="Arial" w:hAnsi="Arial" w:cs="Arial"/>
          <w:sz w:val="21"/>
          <w:szCs w:val="21"/>
        </w:rPr>
        <w:t>EU</w:t>
      </w:r>
      <w:r w:rsidR="00256EEC" w:rsidRPr="00256EEC">
        <w:rPr>
          <w:rFonts w:ascii="Arial" w:hAnsi="Arial" w:cs="Arial"/>
          <w:sz w:val="21"/>
          <w:szCs w:val="21"/>
          <w:lang w:val="el-GR"/>
        </w:rPr>
        <w:t xml:space="preserve">) </w:t>
      </w:r>
      <w:r w:rsidR="00256EEC" w:rsidRPr="00256EEC">
        <w:rPr>
          <w:rFonts w:ascii="Arial" w:hAnsi="Arial" w:cs="Arial"/>
          <w:sz w:val="21"/>
          <w:szCs w:val="21"/>
        </w:rPr>
        <w:t>N</w:t>
      </w:r>
      <w:r w:rsidR="00256EEC" w:rsidRPr="00256EEC">
        <w:rPr>
          <w:rFonts w:ascii="Arial" w:hAnsi="Arial" w:cs="Arial"/>
          <w:sz w:val="21"/>
          <w:szCs w:val="21"/>
          <w:lang w:val="el-GR"/>
        </w:rPr>
        <w:t>°327/2011</w:t>
      </w:r>
      <w:r w:rsidR="00256EEC">
        <w:rPr>
          <w:rFonts w:ascii="Arial" w:hAnsi="Arial" w:cs="Arial"/>
          <w:sz w:val="21"/>
          <w:szCs w:val="21"/>
          <w:lang w:val="el-GR"/>
        </w:rPr>
        <w:t>)</w:t>
      </w:r>
      <w:r w:rsidR="00256EEC" w:rsidRPr="00256EEC">
        <w:rPr>
          <w:rFonts w:ascii="Arial" w:hAnsi="Arial" w:cs="Arial"/>
          <w:sz w:val="21"/>
          <w:szCs w:val="21"/>
          <w:lang w:val="el-GR"/>
        </w:rPr>
        <w:t>.</w:t>
      </w:r>
    </w:p>
    <w:p w:rsidR="00256EEC" w:rsidRPr="00821904" w:rsidRDefault="00256EEC" w:rsidP="00821904">
      <w:pPr>
        <w:jc w:val="both"/>
        <w:rPr>
          <w:rFonts w:ascii="Arial" w:hAnsi="Arial" w:cs="Arial"/>
          <w:lang w:val="el-GR"/>
        </w:rPr>
      </w:pPr>
    </w:p>
    <w:p w:rsidR="00821904" w:rsidRDefault="00821904" w:rsidP="00821904">
      <w:pPr>
        <w:rPr>
          <w:rFonts w:ascii="Arial" w:hAnsi="Arial" w:cs="Arial"/>
          <w:b/>
          <w:bCs/>
          <w:lang w:val="el-GR"/>
        </w:rPr>
      </w:pPr>
    </w:p>
    <w:p w:rsidR="004B5531" w:rsidRDefault="004B5531" w:rsidP="00821904">
      <w:pPr>
        <w:rPr>
          <w:rFonts w:ascii="Arial" w:hAnsi="Arial" w:cs="Arial"/>
          <w:b/>
          <w:bCs/>
          <w:lang w:val="el-GR"/>
        </w:rPr>
      </w:pPr>
    </w:p>
    <w:p w:rsidR="007C0AA6" w:rsidRDefault="007C0AA6" w:rsidP="00821904">
      <w:pPr>
        <w:rPr>
          <w:rFonts w:ascii="Arial" w:hAnsi="Arial" w:cs="Arial"/>
          <w:b/>
          <w:bCs/>
          <w:lang w:val="el-GR"/>
        </w:rPr>
      </w:pPr>
    </w:p>
    <w:p w:rsidR="007C0AA6" w:rsidRDefault="007C0AA6" w:rsidP="00821904">
      <w:pPr>
        <w:rPr>
          <w:rFonts w:ascii="Arial" w:hAnsi="Arial" w:cs="Arial"/>
          <w:b/>
          <w:bCs/>
          <w:lang w:val="el-GR"/>
        </w:rPr>
      </w:pPr>
    </w:p>
    <w:p w:rsidR="007C0AA6" w:rsidRDefault="007C0AA6" w:rsidP="00821904">
      <w:pPr>
        <w:rPr>
          <w:rFonts w:ascii="Arial" w:hAnsi="Arial" w:cs="Arial"/>
          <w:b/>
          <w:bCs/>
          <w:lang w:val="el-GR"/>
        </w:rPr>
      </w:pPr>
    </w:p>
    <w:p w:rsidR="007C0AA6" w:rsidRDefault="007C0AA6" w:rsidP="00821904">
      <w:pPr>
        <w:rPr>
          <w:rFonts w:ascii="Arial" w:hAnsi="Arial" w:cs="Arial"/>
          <w:b/>
          <w:bCs/>
          <w:lang w:val="el-GR"/>
        </w:rPr>
      </w:pPr>
    </w:p>
    <w:p w:rsidR="007C0AA6" w:rsidRDefault="007C0AA6" w:rsidP="00821904">
      <w:pPr>
        <w:rPr>
          <w:rFonts w:ascii="Arial" w:hAnsi="Arial" w:cs="Arial"/>
          <w:b/>
          <w:bCs/>
          <w:lang w:val="el-GR"/>
        </w:rPr>
      </w:pPr>
    </w:p>
    <w:p w:rsidR="007C0AA6" w:rsidRPr="00821904" w:rsidRDefault="007C0AA6" w:rsidP="00821904">
      <w:pPr>
        <w:rPr>
          <w:rFonts w:ascii="Arial" w:hAnsi="Arial" w:cs="Arial"/>
          <w:b/>
          <w:bCs/>
          <w:lang w:val="el-GR"/>
        </w:rPr>
      </w:pPr>
    </w:p>
    <w:p w:rsidR="00821904" w:rsidRPr="00821904" w:rsidRDefault="00821904" w:rsidP="00821904">
      <w:pPr>
        <w:rPr>
          <w:rFonts w:ascii="Arial" w:hAnsi="Arial" w:cs="Arial"/>
          <w:b/>
          <w:bCs/>
          <w:lang w:val="el-GR"/>
        </w:rPr>
      </w:pPr>
    </w:p>
    <w:p w:rsidR="00821904" w:rsidRPr="00821904" w:rsidRDefault="00821904" w:rsidP="00F93860">
      <w:pPr>
        <w:pStyle w:val="ListParagraph"/>
        <w:ind w:left="360"/>
        <w:rPr>
          <w:rFonts w:ascii="Arial" w:hAnsi="Arial" w:cs="Arial"/>
          <w:b/>
          <w:bCs/>
          <w:sz w:val="20"/>
          <w:szCs w:val="20"/>
          <w:lang w:val="el-GR"/>
        </w:rPr>
      </w:pPr>
      <w:r w:rsidRPr="00821904">
        <w:rPr>
          <w:rFonts w:ascii="Arial" w:hAnsi="Arial" w:cs="Arial"/>
          <w:b/>
          <w:bCs/>
          <w:sz w:val="20"/>
          <w:szCs w:val="20"/>
          <w:lang w:val="el-GR"/>
        </w:rPr>
        <w:t>ΧΕΙΡΙΣΤΗΡΙΑ ΕΛΕΓΧΟΥ</w:t>
      </w:r>
    </w:p>
    <w:p w:rsidR="00821904" w:rsidRPr="00821904" w:rsidRDefault="00821904" w:rsidP="00821904">
      <w:pPr>
        <w:rPr>
          <w:rFonts w:ascii="Arial" w:hAnsi="Arial" w:cs="Arial"/>
          <w:b/>
          <w:bCs/>
          <w:u w:val="single"/>
          <w:lang w:val="el-GR"/>
        </w:rPr>
      </w:pPr>
    </w:p>
    <w:p w:rsidR="00821904" w:rsidRPr="00821904" w:rsidRDefault="00821904" w:rsidP="00821904">
      <w:pPr>
        <w:rPr>
          <w:rFonts w:ascii="Arial" w:hAnsi="Arial" w:cs="Arial"/>
          <w:b/>
          <w:bCs/>
          <w:lang w:val="el-GR"/>
        </w:rPr>
      </w:pPr>
    </w:p>
    <w:p w:rsidR="00821904" w:rsidRPr="00821904" w:rsidRDefault="00821904" w:rsidP="007925FB">
      <w:pPr>
        <w:pStyle w:val="ListParagraph"/>
        <w:numPr>
          <w:ilvl w:val="0"/>
          <w:numId w:val="18"/>
        </w:numPr>
        <w:rPr>
          <w:rFonts w:ascii="Arial" w:hAnsi="Arial" w:cs="Arial"/>
          <w:b/>
          <w:bCs/>
          <w:sz w:val="20"/>
          <w:szCs w:val="20"/>
          <w:lang w:val="el-GR"/>
        </w:rPr>
      </w:pPr>
      <w:r w:rsidRPr="00821904">
        <w:rPr>
          <w:rFonts w:ascii="Arial" w:hAnsi="Arial" w:cs="Arial"/>
          <w:b/>
          <w:bCs/>
          <w:sz w:val="20"/>
          <w:szCs w:val="20"/>
          <w:lang w:val="el-GR"/>
        </w:rPr>
        <w:t>Τοπικά Χειριστήρια</w:t>
      </w:r>
    </w:p>
    <w:p w:rsidR="00821904" w:rsidRPr="00821904" w:rsidRDefault="00821904" w:rsidP="00A52A78">
      <w:pPr>
        <w:pStyle w:val="ListParagraph"/>
        <w:ind w:left="0"/>
        <w:jc w:val="both"/>
        <w:rPr>
          <w:rFonts w:ascii="Arial" w:hAnsi="Arial" w:cs="Arial"/>
          <w:sz w:val="20"/>
          <w:szCs w:val="20"/>
          <w:lang w:val="el-GR"/>
        </w:rPr>
      </w:pPr>
      <w:r w:rsidRPr="00821904">
        <w:rPr>
          <w:rFonts w:ascii="Arial" w:hAnsi="Arial" w:cs="Arial"/>
          <w:bCs/>
          <w:sz w:val="20"/>
          <w:szCs w:val="20"/>
          <w:lang w:val="el-GR"/>
        </w:rPr>
        <w:t xml:space="preserve">Κάθε εσωτερική μονάδα </w:t>
      </w:r>
      <w:r w:rsidR="00256EEC">
        <w:rPr>
          <w:rFonts w:ascii="Arial" w:hAnsi="Arial" w:cs="Arial"/>
          <w:bCs/>
          <w:sz w:val="20"/>
          <w:szCs w:val="20"/>
          <w:lang w:val="el-GR"/>
        </w:rPr>
        <w:t xml:space="preserve">θα </w:t>
      </w:r>
      <w:r w:rsidRPr="00821904">
        <w:rPr>
          <w:rFonts w:ascii="Arial" w:hAnsi="Arial" w:cs="Arial"/>
          <w:bCs/>
          <w:sz w:val="20"/>
          <w:szCs w:val="20"/>
          <w:lang w:val="el-GR"/>
        </w:rPr>
        <w:t xml:space="preserve">έχει τη δυνατότητα να συνδεθεί και να ελέγχεται </w:t>
      </w:r>
      <w:r w:rsidRPr="00821904">
        <w:rPr>
          <w:rFonts w:ascii="Arial" w:hAnsi="Arial" w:cs="Arial"/>
          <w:sz w:val="20"/>
          <w:szCs w:val="20"/>
          <w:lang w:val="el-GR"/>
        </w:rPr>
        <w:t xml:space="preserve">από μία σειρά χειριστηρίων, τα οποία </w:t>
      </w:r>
      <w:r w:rsidR="00256EEC">
        <w:rPr>
          <w:rFonts w:ascii="Arial" w:hAnsi="Arial" w:cs="Arial"/>
          <w:sz w:val="20"/>
          <w:szCs w:val="20"/>
          <w:lang w:val="el-GR"/>
        </w:rPr>
        <w:t xml:space="preserve">θα </w:t>
      </w:r>
      <w:r w:rsidRPr="00821904">
        <w:rPr>
          <w:rFonts w:ascii="Arial" w:hAnsi="Arial" w:cs="Arial"/>
          <w:sz w:val="20"/>
          <w:szCs w:val="20"/>
          <w:lang w:val="el-GR"/>
        </w:rPr>
        <w:t xml:space="preserve">συνδέονται με διπολικά καλώδια χωρίς πολικότητα, όπως ακριβώς και οι εσωτερικές μονάδες μεταξύ τους. </w:t>
      </w:r>
    </w:p>
    <w:p w:rsidR="00821904" w:rsidRPr="00821904" w:rsidRDefault="00821904" w:rsidP="00A52A78">
      <w:pPr>
        <w:pStyle w:val="ListParagraph"/>
        <w:ind w:left="0"/>
        <w:jc w:val="both"/>
        <w:rPr>
          <w:rFonts w:ascii="Arial" w:hAnsi="Arial" w:cs="Arial"/>
          <w:sz w:val="20"/>
          <w:szCs w:val="20"/>
          <w:lang w:val="el-GR"/>
        </w:rPr>
      </w:pPr>
    </w:p>
    <w:p w:rsidR="00821904" w:rsidRPr="00821904" w:rsidRDefault="00821904" w:rsidP="00A52A78">
      <w:pPr>
        <w:jc w:val="both"/>
        <w:rPr>
          <w:rFonts w:ascii="Arial" w:hAnsi="Arial" w:cs="Arial"/>
          <w:lang w:val="el-GR"/>
        </w:rPr>
      </w:pPr>
      <w:r w:rsidRPr="00821904">
        <w:rPr>
          <w:rFonts w:ascii="Arial" w:hAnsi="Arial" w:cs="Arial"/>
          <w:lang w:val="el-GR"/>
        </w:rPr>
        <w:t xml:space="preserve">Το σύστημα </w:t>
      </w:r>
      <w:r w:rsidR="00256EEC">
        <w:rPr>
          <w:rFonts w:ascii="Arial" w:hAnsi="Arial" w:cs="Arial"/>
          <w:lang w:val="el-GR"/>
        </w:rPr>
        <w:t xml:space="preserve">θα </w:t>
      </w:r>
      <w:r w:rsidRPr="00821904">
        <w:rPr>
          <w:rFonts w:ascii="Arial" w:hAnsi="Arial" w:cs="Arial"/>
          <w:lang w:val="el-GR"/>
        </w:rPr>
        <w:t>θέτει αυτόματα τι</w:t>
      </w:r>
      <w:r w:rsidR="00256EEC">
        <w:rPr>
          <w:rFonts w:ascii="Arial" w:hAnsi="Arial" w:cs="Arial"/>
          <w:lang w:val="el-GR"/>
        </w:rPr>
        <w:t xml:space="preserve">ς αντίστοιχες διευθύνσεις, ενώ θα </w:t>
      </w:r>
      <w:r w:rsidRPr="00821904">
        <w:rPr>
          <w:rFonts w:ascii="Arial" w:hAnsi="Arial" w:cs="Arial"/>
          <w:lang w:val="el-GR"/>
        </w:rPr>
        <w:t>διαθέτει «ρουτίνα» ανίχνευσης σωστής συνδεσμολογίας (</w:t>
      </w:r>
      <w:r w:rsidRPr="00821904">
        <w:rPr>
          <w:rFonts w:ascii="Arial" w:hAnsi="Arial" w:cs="Arial"/>
          <w:lang w:val="en-US"/>
        </w:rPr>
        <w:t>Mis</w:t>
      </w:r>
      <w:r w:rsidRPr="00821904">
        <w:rPr>
          <w:rFonts w:ascii="Arial" w:hAnsi="Arial" w:cs="Arial"/>
          <w:lang w:val="el-GR"/>
        </w:rPr>
        <w:t>-</w:t>
      </w:r>
      <w:r w:rsidRPr="00821904">
        <w:rPr>
          <w:rFonts w:ascii="Arial" w:hAnsi="Arial" w:cs="Arial"/>
          <w:lang w:val="en-US"/>
        </w:rPr>
        <w:t>wiring</w:t>
      </w:r>
      <w:r w:rsidRPr="00821904">
        <w:rPr>
          <w:rFonts w:ascii="Arial" w:hAnsi="Arial" w:cs="Arial"/>
          <w:lang w:val="el-GR"/>
        </w:rPr>
        <w:t xml:space="preserve"> </w:t>
      </w:r>
      <w:r w:rsidRPr="00821904">
        <w:rPr>
          <w:rFonts w:ascii="Arial" w:hAnsi="Arial" w:cs="Arial"/>
          <w:lang w:val="en-US"/>
        </w:rPr>
        <w:t>Check</w:t>
      </w:r>
      <w:r w:rsidRPr="00821904">
        <w:rPr>
          <w:rFonts w:ascii="Arial" w:hAnsi="Arial" w:cs="Arial"/>
          <w:lang w:val="el-GR"/>
        </w:rPr>
        <w:t xml:space="preserve">). </w:t>
      </w:r>
    </w:p>
    <w:p w:rsidR="00821904" w:rsidRPr="00821904" w:rsidRDefault="00821904" w:rsidP="00A52A78">
      <w:pPr>
        <w:jc w:val="both"/>
        <w:rPr>
          <w:rFonts w:ascii="Arial" w:hAnsi="Arial" w:cs="Arial"/>
          <w:lang w:val="el-GR"/>
        </w:rPr>
      </w:pPr>
    </w:p>
    <w:p w:rsidR="00821904" w:rsidRPr="00821904" w:rsidRDefault="00256EEC" w:rsidP="00A52A78">
      <w:pPr>
        <w:jc w:val="both"/>
        <w:rPr>
          <w:rFonts w:ascii="Arial" w:hAnsi="Arial" w:cs="Arial"/>
          <w:lang w:val="el-GR"/>
        </w:rPr>
      </w:pPr>
      <w:r>
        <w:rPr>
          <w:rFonts w:ascii="Arial" w:hAnsi="Arial" w:cs="Arial"/>
          <w:lang w:val="el-GR"/>
        </w:rPr>
        <w:t xml:space="preserve">Θα είναι διαθέσιμα </w:t>
      </w:r>
      <w:r w:rsidR="00821904" w:rsidRPr="00821904">
        <w:rPr>
          <w:rFonts w:ascii="Arial" w:hAnsi="Arial" w:cs="Arial"/>
          <w:lang w:val="el-GR"/>
        </w:rPr>
        <w:t xml:space="preserve">ενσύρματα και ασύρματα τοπικά χειριστήρια για όλους τους τύπους των εσωτερικών μονάδων, πλήρους και απλοποιημένου ελέγχου. </w:t>
      </w:r>
    </w:p>
    <w:p w:rsidR="00821904" w:rsidRPr="00821904" w:rsidRDefault="00821904" w:rsidP="00A52A78">
      <w:pPr>
        <w:jc w:val="both"/>
        <w:rPr>
          <w:rFonts w:ascii="Arial" w:hAnsi="Arial" w:cs="Arial"/>
          <w:lang w:val="el-GR"/>
        </w:rPr>
      </w:pPr>
    </w:p>
    <w:p w:rsidR="00821904" w:rsidRPr="00821904" w:rsidRDefault="00821904" w:rsidP="00A52A78">
      <w:pPr>
        <w:jc w:val="both"/>
        <w:rPr>
          <w:rFonts w:ascii="Arial" w:hAnsi="Arial" w:cs="Arial"/>
          <w:lang w:val="el-GR"/>
        </w:rPr>
      </w:pPr>
      <w:r w:rsidRPr="00821904">
        <w:rPr>
          <w:rFonts w:ascii="Arial" w:hAnsi="Arial" w:cs="Arial"/>
          <w:lang w:val="el-GR"/>
        </w:rPr>
        <w:t xml:space="preserve">Κάθε μεμονωμένο τοπικό χειριστήριο </w:t>
      </w:r>
      <w:r w:rsidR="008635C8">
        <w:rPr>
          <w:rFonts w:ascii="Arial" w:hAnsi="Arial" w:cs="Arial"/>
          <w:lang w:val="el-GR"/>
        </w:rPr>
        <w:t xml:space="preserve">θα </w:t>
      </w:r>
      <w:r w:rsidRPr="00821904">
        <w:rPr>
          <w:rFonts w:ascii="Arial" w:hAnsi="Arial" w:cs="Arial"/>
          <w:lang w:val="el-GR"/>
        </w:rPr>
        <w:t xml:space="preserve">δύναται να ελέγξει μέχρι και 8 εσωτερικές μονάδες, ενώ κάθε εσωτερική μονάδα </w:t>
      </w:r>
      <w:r w:rsidR="008635C8">
        <w:rPr>
          <w:rFonts w:ascii="Arial" w:hAnsi="Arial" w:cs="Arial"/>
          <w:lang w:val="el-GR"/>
        </w:rPr>
        <w:t xml:space="preserve">θα </w:t>
      </w:r>
      <w:r w:rsidRPr="00821904">
        <w:rPr>
          <w:rFonts w:ascii="Arial" w:hAnsi="Arial" w:cs="Arial"/>
          <w:lang w:val="el-GR"/>
        </w:rPr>
        <w:t xml:space="preserve">δύναται να ελεγχθεί και από δύο πλήρη τοπικά χειριστήρια (ενσύρματα ή ασύρματα). </w:t>
      </w:r>
    </w:p>
    <w:p w:rsidR="00821904" w:rsidRPr="00821904" w:rsidRDefault="00821904" w:rsidP="00A52A78">
      <w:pPr>
        <w:jc w:val="both"/>
        <w:rPr>
          <w:rFonts w:ascii="Arial" w:hAnsi="Arial" w:cs="Arial"/>
          <w:lang w:val="el-GR"/>
        </w:rPr>
      </w:pPr>
    </w:p>
    <w:p w:rsidR="00821904" w:rsidRPr="00821904" w:rsidRDefault="008635C8" w:rsidP="00A52A78">
      <w:pPr>
        <w:jc w:val="both"/>
        <w:rPr>
          <w:rFonts w:ascii="Arial" w:hAnsi="Arial" w:cs="Arial"/>
          <w:lang w:val="el-GR"/>
        </w:rPr>
      </w:pPr>
      <w:r>
        <w:rPr>
          <w:rFonts w:ascii="Arial" w:hAnsi="Arial" w:cs="Arial"/>
          <w:lang w:val="el-GR"/>
        </w:rPr>
        <w:t>Το α</w:t>
      </w:r>
      <w:r w:rsidR="00821904" w:rsidRPr="00821904">
        <w:rPr>
          <w:rFonts w:ascii="Arial" w:hAnsi="Arial" w:cs="Arial"/>
          <w:lang w:val="el-GR"/>
        </w:rPr>
        <w:t xml:space="preserve">ισθητήριο θερμοκρασίας  βρίσκεται και στο τοπικό χειριστήριο. </w:t>
      </w:r>
    </w:p>
    <w:p w:rsidR="00821904" w:rsidRPr="00821904" w:rsidRDefault="008635C8" w:rsidP="00A52A78">
      <w:pPr>
        <w:jc w:val="both"/>
        <w:rPr>
          <w:rFonts w:ascii="Arial" w:hAnsi="Arial" w:cs="Arial"/>
          <w:lang w:val="el-GR"/>
        </w:rPr>
      </w:pPr>
      <w:r>
        <w:rPr>
          <w:rFonts w:ascii="Arial" w:hAnsi="Arial" w:cs="Arial"/>
          <w:lang w:val="el-GR"/>
        </w:rPr>
        <w:t>Θα δ</w:t>
      </w:r>
      <w:r w:rsidR="00821904" w:rsidRPr="00821904">
        <w:rPr>
          <w:rFonts w:ascii="Arial" w:hAnsi="Arial" w:cs="Arial"/>
          <w:lang w:val="el-GR"/>
        </w:rPr>
        <w:t xml:space="preserve">ιατίθεται και ενσύρματο χειριστήριο με δυνατότητα εβδομαδιαίου χρονοπρογραμματισμού. </w:t>
      </w:r>
    </w:p>
    <w:p w:rsidR="00821904" w:rsidRPr="00821904" w:rsidRDefault="00821904" w:rsidP="00821904">
      <w:pPr>
        <w:jc w:val="both"/>
        <w:rPr>
          <w:rFonts w:ascii="Arial" w:hAnsi="Arial" w:cs="Arial"/>
          <w:lang w:val="el-GR"/>
        </w:rPr>
      </w:pPr>
    </w:p>
    <w:p w:rsidR="00821904" w:rsidRPr="00821904" w:rsidRDefault="00821904" w:rsidP="007925FB">
      <w:pPr>
        <w:pStyle w:val="ListParagraph"/>
        <w:numPr>
          <w:ilvl w:val="0"/>
          <w:numId w:val="19"/>
        </w:numPr>
        <w:rPr>
          <w:rFonts w:ascii="Arial" w:hAnsi="Arial" w:cs="Arial"/>
          <w:b/>
          <w:bCs/>
          <w:sz w:val="20"/>
          <w:szCs w:val="20"/>
          <w:lang w:val="el-GR"/>
        </w:rPr>
      </w:pPr>
      <w:r w:rsidRPr="00821904">
        <w:rPr>
          <w:rFonts w:ascii="Arial" w:hAnsi="Arial" w:cs="Arial"/>
          <w:b/>
          <w:bCs/>
          <w:sz w:val="20"/>
          <w:szCs w:val="20"/>
          <w:lang w:val="el-GR"/>
        </w:rPr>
        <w:t>Κεντρικός  Χειρισμός</w:t>
      </w:r>
    </w:p>
    <w:p w:rsidR="00821904" w:rsidRPr="00821904" w:rsidRDefault="00821904" w:rsidP="00821904">
      <w:pPr>
        <w:pStyle w:val="ListParagraph"/>
        <w:rPr>
          <w:rFonts w:ascii="Arial" w:hAnsi="Arial" w:cs="Arial"/>
          <w:b/>
          <w:bCs/>
          <w:sz w:val="20"/>
          <w:szCs w:val="20"/>
          <w:lang w:val="el-GR"/>
        </w:rPr>
      </w:pPr>
    </w:p>
    <w:p w:rsidR="00821904" w:rsidRPr="00821904" w:rsidRDefault="00821904" w:rsidP="00821904">
      <w:pPr>
        <w:jc w:val="both"/>
        <w:rPr>
          <w:rFonts w:ascii="Arial" w:hAnsi="Arial" w:cs="Arial"/>
          <w:lang w:val="el-GR"/>
        </w:rPr>
      </w:pPr>
      <w:r w:rsidRPr="00821904">
        <w:rPr>
          <w:rFonts w:ascii="Arial" w:hAnsi="Arial" w:cs="Arial"/>
          <w:lang w:val="el-GR"/>
        </w:rPr>
        <w:t xml:space="preserve">Κάθε σύστημα ή και ομάδα συστημάτων </w:t>
      </w:r>
      <w:r w:rsidR="008635C8">
        <w:rPr>
          <w:rFonts w:ascii="Arial" w:hAnsi="Arial" w:cs="Arial"/>
          <w:lang w:val="el-GR"/>
        </w:rPr>
        <w:t xml:space="preserve">θα </w:t>
      </w:r>
      <w:r w:rsidRPr="00821904">
        <w:rPr>
          <w:rFonts w:ascii="Arial" w:hAnsi="Arial" w:cs="Arial"/>
          <w:lang w:val="el-GR"/>
        </w:rPr>
        <w:t xml:space="preserve">έχει την δυνατότητα  να ελέγχεται παράλληλα με τα τοπικά χειριστήρια και από ομαδικά χειριστήρια. </w:t>
      </w:r>
    </w:p>
    <w:p w:rsidR="00821904" w:rsidRPr="00821904" w:rsidRDefault="008635C8" w:rsidP="00821904">
      <w:pPr>
        <w:jc w:val="both"/>
        <w:rPr>
          <w:rFonts w:ascii="Arial" w:hAnsi="Arial" w:cs="Arial"/>
          <w:lang w:val="el-GR"/>
        </w:rPr>
      </w:pPr>
      <w:r>
        <w:rPr>
          <w:rFonts w:ascii="Arial" w:hAnsi="Arial" w:cs="Arial"/>
          <w:lang w:val="el-GR"/>
        </w:rPr>
        <w:t>Θα δ</w:t>
      </w:r>
      <w:r w:rsidR="00821904" w:rsidRPr="00821904">
        <w:rPr>
          <w:rFonts w:ascii="Arial" w:hAnsi="Arial" w:cs="Arial"/>
          <w:lang w:val="el-GR"/>
        </w:rPr>
        <w:t>ιατίθ</w:t>
      </w:r>
      <w:r w:rsidR="00821904" w:rsidRPr="00821904">
        <w:rPr>
          <w:rFonts w:ascii="Arial" w:hAnsi="Arial" w:cs="Arial"/>
          <w:lang w:val="en-US"/>
        </w:rPr>
        <w:t>o</w:t>
      </w:r>
      <w:r w:rsidR="00821904" w:rsidRPr="00821904">
        <w:rPr>
          <w:rFonts w:ascii="Arial" w:hAnsi="Arial" w:cs="Arial"/>
          <w:lang w:val="el-GR"/>
        </w:rPr>
        <w:t xml:space="preserve">νται  </w:t>
      </w:r>
      <w:r w:rsidR="00821904" w:rsidRPr="00821904">
        <w:rPr>
          <w:rFonts w:ascii="Arial" w:hAnsi="Arial" w:cs="Arial"/>
          <w:u w:val="single"/>
          <w:lang w:val="el-GR"/>
        </w:rPr>
        <w:t xml:space="preserve">κεντρικά </w:t>
      </w:r>
      <w:r w:rsidR="00821904" w:rsidRPr="00821904">
        <w:rPr>
          <w:rFonts w:ascii="Arial" w:hAnsi="Arial" w:cs="Arial"/>
          <w:lang w:val="el-GR"/>
        </w:rPr>
        <w:t>χειριστήρια  ως ακολούθως  :</w:t>
      </w:r>
    </w:p>
    <w:p w:rsidR="00821904" w:rsidRPr="004B5531" w:rsidRDefault="00821904" w:rsidP="004B5531">
      <w:pPr>
        <w:pStyle w:val="ListParagraph"/>
        <w:numPr>
          <w:ilvl w:val="0"/>
          <w:numId w:val="7"/>
        </w:numPr>
        <w:jc w:val="both"/>
        <w:rPr>
          <w:rFonts w:ascii="Arial" w:hAnsi="Arial" w:cs="Arial"/>
          <w:bCs/>
          <w:sz w:val="20"/>
          <w:szCs w:val="20"/>
          <w:lang w:val="en-US"/>
        </w:rPr>
      </w:pPr>
      <w:r w:rsidRPr="00821904">
        <w:rPr>
          <w:rFonts w:ascii="Arial" w:hAnsi="Arial" w:cs="Arial"/>
          <w:b/>
          <w:bCs/>
          <w:sz w:val="20"/>
          <w:szCs w:val="20"/>
          <w:lang w:val="en-US"/>
        </w:rPr>
        <w:t>Central ON-OFF</w:t>
      </w:r>
      <w:r w:rsidRPr="00821904">
        <w:rPr>
          <w:rFonts w:ascii="Arial" w:hAnsi="Arial" w:cs="Arial"/>
          <w:bCs/>
          <w:sz w:val="20"/>
          <w:szCs w:val="20"/>
          <w:lang w:val="en-US"/>
        </w:rPr>
        <w:t xml:space="preserve"> controller, </w:t>
      </w:r>
      <w:r w:rsidRPr="00821904">
        <w:rPr>
          <w:rFonts w:ascii="Arial" w:hAnsi="Arial" w:cs="Arial"/>
          <w:bCs/>
          <w:sz w:val="20"/>
          <w:szCs w:val="20"/>
          <w:lang w:val="el-GR"/>
        </w:rPr>
        <w:t>έλεγχος</w:t>
      </w:r>
      <w:r w:rsidRPr="00821904">
        <w:rPr>
          <w:rFonts w:ascii="Arial" w:hAnsi="Arial" w:cs="Arial"/>
          <w:bCs/>
          <w:sz w:val="20"/>
          <w:szCs w:val="20"/>
          <w:lang w:val="en-US"/>
        </w:rPr>
        <w:t xml:space="preserve"> </w:t>
      </w:r>
      <w:r w:rsidRPr="00821904">
        <w:rPr>
          <w:rFonts w:ascii="Arial" w:hAnsi="Arial" w:cs="Arial"/>
          <w:bCs/>
          <w:sz w:val="20"/>
          <w:szCs w:val="20"/>
          <w:lang w:val="el-GR"/>
        </w:rPr>
        <w:t>έως</w:t>
      </w:r>
      <w:r w:rsidRPr="00821904">
        <w:rPr>
          <w:rFonts w:ascii="Arial" w:hAnsi="Arial" w:cs="Arial"/>
          <w:bCs/>
          <w:sz w:val="20"/>
          <w:szCs w:val="20"/>
          <w:lang w:val="en-US"/>
        </w:rPr>
        <w:t xml:space="preserve"> 16 </w:t>
      </w:r>
      <w:r w:rsidRPr="00821904">
        <w:rPr>
          <w:rFonts w:ascii="Arial" w:hAnsi="Arial" w:cs="Arial"/>
          <w:bCs/>
          <w:sz w:val="20"/>
          <w:szCs w:val="20"/>
          <w:lang w:val="el-GR"/>
        </w:rPr>
        <w:t>εσωτερικές</w:t>
      </w:r>
      <w:r w:rsidRPr="00821904">
        <w:rPr>
          <w:rFonts w:ascii="Arial" w:hAnsi="Arial" w:cs="Arial"/>
          <w:bCs/>
          <w:sz w:val="20"/>
          <w:szCs w:val="20"/>
          <w:lang w:val="en-US"/>
        </w:rPr>
        <w:t xml:space="preserve"> </w:t>
      </w:r>
      <w:r w:rsidRPr="00821904">
        <w:rPr>
          <w:rFonts w:ascii="Arial" w:hAnsi="Arial" w:cs="Arial"/>
          <w:bCs/>
          <w:sz w:val="20"/>
          <w:szCs w:val="20"/>
          <w:lang w:val="el-GR"/>
        </w:rPr>
        <w:t>μονάδες</w:t>
      </w:r>
      <w:r w:rsidR="004B5531">
        <w:rPr>
          <w:rFonts w:ascii="Arial" w:hAnsi="Arial" w:cs="Arial"/>
          <w:bCs/>
          <w:sz w:val="20"/>
          <w:szCs w:val="20"/>
          <w:lang w:val="el-GR"/>
        </w:rPr>
        <w:t xml:space="preserve"> </w:t>
      </w:r>
      <w:r w:rsidR="004B5531">
        <w:rPr>
          <w:rFonts w:ascii="Arial" w:hAnsi="Arial" w:cs="Arial"/>
          <w:b/>
          <w:bCs/>
          <w:sz w:val="20"/>
          <w:szCs w:val="20"/>
          <w:lang w:val="el-GR"/>
        </w:rPr>
        <w:t>(</w:t>
      </w:r>
      <w:r w:rsidR="004B5531" w:rsidRPr="008635C8">
        <w:rPr>
          <w:rFonts w:ascii="Arial" w:hAnsi="Arial" w:cs="Arial"/>
          <w:bCs/>
          <w:sz w:val="20"/>
          <w:szCs w:val="20"/>
          <w:lang w:val="el-GR"/>
        </w:rPr>
        <w:t>ενδεικτικού τύπου</w:t>
      </w:r>
      <w:r w:rsidR="004B5531" w:rsidRPr="00821904">
        <w:rPr>
          <w:rFonts w:ascii="Arial" w:hAnsi="Arial" w:cs="Arial"/>
          <w:b/>
          <w:bCs/>
          <w:sz w:val="20"/>
          <w:szCs w:val="20"/>
          <w:lang w:val="el-GR"/>
        </w:rPr>
        <w:t xml:space="preserve"> </w:t>
      </w:r>
      <w:r w:rsidR="004B5531">
        <w:rPr>
          <w:rFonts w:ascii="Arial" w:hAnsi="Arial" w:cs="Arial"/>
          <w:sz w:val="18"/>
          <w:szCs w:val="18"/>
          <w:lang w:val="en-US" w:eastAsia="zh-CN"/>
        </w:rPr>
        <w:t>TCB-CC163TLE2)</w:t>
      </w:r>
      <w:r w:rsidR="004B5531" w:rsidRPr="00821904">
        <w:rPr>
          <w:rFonts w:ascii="Arial" w:hAnsi="Arial" w:cs="Arial"/>
          <w:bCs/>
          <w:sz w:val="20"/>
          <w:szCs w:val="20"/>
          <w:lang w:val="en-US"/>
        </w:rPr>
        <w:t>.</w:t>
      </w:r>
    </w:p>
    <w:p w:rsidR="00821904" w:rsidRPr="00821904" w:rsidRDefault="00821904" w:rsidP="007925FB">
      <w:pPr>
        <w:pStyle w:val="ListParagraph"/>
        <w:numPr>
          <w:ilvl w:val="0"/>
          <w:numId w:val="7"/>
        </w:numPr>
        <w:jc w:val="both"/>
        <w:rPr>
          <w:rFonts w:ascii="Arial" w:hAnsi="Arial" w:cs="Arial"/>
          <w:b/>
          <w:bCs/>
          <w:sz w:val="20"/>
          <w:szCs w:val="20"/>
          <w:lang w:val="el-GR"/>
        </w:rPr>
      </w:pPr>
      <w:r w:rsidRPr="00821904">
        <w:rPr>
          <w:rFonts w:ascii="Arial" w:hAnsi="Arial" w:cs="Arial"/>
          <w:b/>
          <w:bCs/>
          <w:sz w:val="20"/>
          <w:szCs w:val="20"/>
          <w:lang w:val="en-US"/>
        </w:rPr>
        <w:t>Schedule</w:t>
      </w:r>
      <w:r w:rsidRPr="00821904">
        <w:rPr>
          <w:rFonts w:ascii="Arial" w:hAnsi="Arial" w:cs="Arial"/>
          <w:b/>
          <w:bCs/>
          <w:sz w:val="20"/>
          <w:szCs w:val="20"/>
          <w:lang w:val="el-GR"/>
        </w:rPr>
        <w:t xml:space="preserve"> </w:t>
      </w:r>
      <w:r w:rsidRPr="00821904">
        <w:rPr>
          <w:rFonts w:ascii="Arial" w:hAnsi="Arial" w:cs="Arial"/>
          <w:b/>
          <w:bCs/>
          <w:sz w:val="20"/>
          <w:szCs w:val="20"/>
          <w:lang w:val="en-US"/>
        </w:rPr>
        <w:t>timer</w:t>
      </w:r>
      <w:r w:rsidRPr="00821904">
        <w:rPr>
          <w:rFonts w:ascii="Arial" w:hAnsi="Arial" w:cs="Arial"/>
          <w:b/>
          <w:bCs/>
          <w:sz w:val="20"/>
          <w:szCs w:val="20"/>
          <w:lang w:val="el-GR"/>
        </w:rPr>
        <w:t>,</w:t>
      </w:r>
      <w:r w:rsidRPr="00821904">
        <w:rPr>
          <w:rFonts w:ascii="Arial" w:hAnsi="Arial" w:cs="Arial"/>
          <w:bCs/>
          <w:sz w:val="20"/>
          <w:szCs w:val="20"/>
          <w:lang w:val="el-GR"/>
        </w:rPr>
        <w:t xml:space="preserve"> έλεγχος έως 64 εσωτερικές μονάδες</w:t>
      </w:r>
      <w:r w:rsidR="004B5531">
        <w:rPr>
          <w:rFonts w:ascii="Arial" w:hAnsi="Arial" w:cs="Arial"/>
          <w:bCs/>
          <w:sz w:val="20"/>
          <w:szCs w:val="20"/>
          <w:lang w:val="el-GR"/>
        </w:rPr>
        <w:t xml:space="preserve"> </w:t>
      </w:r>
      <w:r w:rsidR="004B5531">
        <w:rPr>
          <w:rFonts w:ascii="Arial" w:hAnsi="Arial" w:cs="Arial"/>
          <w:b/>
          <w:bCs/>
          <w:sz w:val="20"/>
          <w:szCs w:val="20"/>
          <w:lang w:val="el-GR"/>
        </w:rPr>
        <w:t>(</w:t>
      </w:r>
      <w:r w:rsidR="004B5531" w:rsidRPr="008635C8">
        <w:rPr>
          <w:rFonts w:ascii="Arial" w:hAnsi="Arial" w:cs="Arial"/>
          <w:bCs/>
          <w:sz w:val="20"/>
          <w:szCs w:val="20"/>
          <w:lang w:val="el-GR"/>
        </w:rPr>
        <w:t>ενδεικτικού τύπου</w:t>
      </w:r>
      <w:r w:rsidR="004B5531" w:rsidRPr="00821904">
        <w:rPr>
          <w:rFonts w:ascii="Arial" w:hAnsi="Arial" w:cs="Arial"/>
          <w:b/>
          <w:bCs/>
          <w:sz w:val="20"/>
          <w:szCs w:val="20"/>
          <w:lang w:val="el-GR"/>
        </w:rPr>
        <w:t xml:space="preserve"> </w:t>
      </w:r>
      <w:r w:rsidR="004B5531">
        <w:rPr>
          <w:rFonts w:ascii="Arial" w:hAnsi="Arial" w:cs="Arial"/>
          <w:sz w:val="18"/>
          <w:szCs w:val="18"/>
          <w:lang w:val="en-US" w:eastAsia="zh-CN"/>
        </w:rPr>
        <w:t>TCB-EXS21TLE)</w:t>
      </w:r>
      <w:proofErr w:type="gramStart"/>
      <w:r w:rsidR="004B5531" w:rsidRPr="00821904">
        <w:rPr>
          <w:rFonts w:ascii="Arial" w:hAnsi="Arial" w:cs="Arial"/>
          <w:bCs/>
          <w:sz w:val="20"/>
          <w:szCs w:val="20"/>
          <w:lang w:val="en-US"/>
        </w:rPr>
        <w:t>.</w:t>
      </w:r>
      <w:r w:rsidRPr="00821904">
        <w:rPr>
          <w:rFonts w:ascii="Arial" w:hAnsi="Arial" w:cs="Arial"/>
          <w:bCs/>
          <w:sz w:val="20"/>
          <w:szCs w:val="20"/>
          <w:lang w:val="el-GR"/>
        </w:rPr>
        <w:t>.</w:t>
      </w:r>
      <w:bookmarkStart w:id="0" w:name="_GoBack"/>
      <w:bookmarkEnd w:id="0"/>
      <w:proofErr w:type="gramEnd"/>
    </w:p>
    <w:p w:rsidR="00821904" w:rsidRPr="00821904" w:rsidRDefault="00821904" w:rsidP="007925FB">
      <w:pPr>
        <w:pStyle w:val="ListParagraph"/>
        <w:numPr>
          <w:ilvl w:val="0"/>
          <w:numId w:val="7"/>
        </w:numPr>
        <w:jc w:val="both"/>
        <w:rPr>
          <w:rFonts w:ascii="Arial" w:hAnsi="Arial" w:cs="Arial"/>
          <w:bCs/>
          <w:sz w:val="20"/>
          <w:szCs w:val="20"/>
          <w:lang w:val="el-GR"/>
        </w:rPr>
      </w:pPr>
      <w:r w:rsidRPr="00821904">
        <w:rPr>
          <w:rFonts w:ascii="Arial" w:hAnsi="Arial" w:cs="Arial"/>
          <w:b/>
          <w:bCs/>
          <w:sz w:val="20"/>
          <w:szCs w:val="20"/>
          <w:lang w:val="en-US"/>
        </w:rPr>
        <w:t>Central</w:t>
      </w:r>
      <w:r w:rsidRPr="00821904">
        <w:rPr>
          <w:rFonts w:ascii="Arial" w:hAnsi="Arial" w:cs="Arial"/>
          <w:b/>
          <w:bCs/>
          <w:sz w:val="20"/>
          <w:szCs w:val="20"/>
          <w:lang w:val="el-GR"/>
        </w:rPr>
        <w:t xml:space="preserve"> </w:t>
      </w:r>
      <w:r w:rsidRPr="00821904">
        <w:rPr>
          <w:rFonts w:ascii="Arial" w:hAnsi="Arial" w:cs="Arial"/>
          <w:b/>
          <w:bCs/>
          <w:sz w:val="20"/>
          <w:szCs w:val="20"/>
          <w:lang w:val="en-US"/>
        </w:rPr>
        <w:t>remote</w:t>
      </w:r>
      <w:r w:rsidRPr="00821904">
        <w:rPr>
          <w:rFonts w:ascii="Arial" w:hAnsi="Arial" w:cs="Arial"/>
          <w:b/>
          <w:bCs/>
          <w:sz w:val="20"/>
          <w:szCs w:val="20"/>
          <w:lang w:val="el-GR"/>
        </w:rPr>
        <w:t xml:space="preserve"> </w:t>
      </w:r>
      <w:r w:rsidRPr="00821904">
        <w:rPr>
          <w:rFonts w:ascii="Arial" w:hAnsi="Arial" w:cs="Arial"/>
          <w:b/>
          <w:bCs/>
          <w:sz w:val="20"/>
          <w:szCs w:val="20"/>
          <w:lang w:val="en-US"/>
        </w:rPr>
        <w:t>controller</w:t>
      </w:r>
      <w:r w:rsidR="008635C8">
        <w:rPr>
          <w:rFonts w:ascii="Arial" w:hAnsi="Arial" w:cs="Arial"/>
          <w:b/>
          <w:bCs/>
          <w:sz w:val="20"/>
          <w:szCs w:val="20"/>
          <w:lang w:val="el-GR"/>
        </w:rPr>
        <w:t xml:space="preserve"> (</w:t>
      </w:r>
      <w:r w:rsidR="008635C8" w:rsidRPr="008635C8">
        <w:rPr>
          <w:rFonts w:ascii="Arial" w:hAnsi="Arial" w:cs="Arial"/>
          <w:bCs/>
          <w:sz w:val="20"/>
          <w:szCs w:val="20"/>
          <w:lang w:val="el-GR"/>
        </w:rPr>
        <w:t>ενδεικτικού τύπου</w:t>
      </w:r>
      <w:r w:rsidRPr="00821904">
        <w:rPr>
          <w:rFonts w:ascii="Arial" w:hAnsi="Arial" w:cs="Arial"/>
          <w:b/>
          <w:bCs/>
          <w:sz w:val="20"/>
          <w:szCs w:val="20"/>
          <w:lang w:val="el-GR"/>
        </w:rPr>
        <w:t xml:space="preserve"> </w:t>
      </w:r>
      <w:r w:rsidRPr="008635C8">
        <w:rPr>
          <w:rFonts w:ascii="Arial" w:hAnsi="Arial" w:cs="Arial"/>
          <w:sz w:val="20"/>
          <w:szCs w:val="20"/>
        </w:rPr>
        <w:t>BMS</w:t>
      </w:r>
      <w:r w:rsidRPr="008635C8">
        <w:rPr>
          <w:rFonts w:ascii="Arial" w:hAnsi="Arial" w:cs="Arial"/>
          <w:sz w:val="20"/>
          <w:szCs w:val="20"/>
          <w:lang w:val="el-GR"/>
        </w:rPr>
        <w:t>-</w:t>
      </w:r>
      <w:r w:rsidRPr="008635C8">
        <w:rPr>
          <w:rFonts w:ascii="Arial" w:hAnsi="Arial" w:cs="Arial"/>
          <w:sz w:val="20"/>
          <w:szCs w:val="20"/>
        </w:rPr>
        <w:t>CM</w:t>
      </w:r>
      <w:r w:rsidRPr="008635C8">
        <w:rPr>
          <w:rFonts w:ascii="Arial" w:hAnsi="Arial" w:cs="Arial"/>
          <w:sz w:val="20"/>
          <w:szCs w:val="20"/>
          <w:lang w:val="el-GR"/>
        </w:rPr>
        <w:t>1280</w:t>
      </w:r>
      <w:r w:rsidRPr="008635C8">
        <w:rPr>
          <w:rFonts w:ascii="Arial" w:hAnsi="Arial" w:cs="Arial"/>
          <w:sz w:val="20"/>
          <w:szCs w:val="20"/>
        </w:rPr>
        <w:t>TLE</w:t>
      </w:r>
      <w:r w:rsidR="008635C8">
        <w:rPr>
          <w:rFonts w:ascii="Arial" w:hAnsi="Arial" w:cs="Arial"/>
          <w:sz w:val="20"/>
          <w:szCs w:val="20"/>
          <w:lang w:val="el-GR"/>
        </w:rPr>
        <w:t>)</w:t>
      </w:r>
      <w:r w:rsidRPr="00821904">
        <w:rPr>
          <w:rFonts w:ascii="Arial" w:hAnsi="Arial" w:cs="Arial"/>
          <w:b/>
          <w:bCs/>
          <w:sz w:val="20"/>
          <w:szCs w:val="20"/>
          <w:lang w:val="el-GR"/>
        </w:rPr>
        <w:t xml:space="preserve">, </w:t>
      </w:r>
      <w:r w:rsidRPr="00821904">
        <w:rPr>
          <w:rFonts w:ascii="Arial" w:hAnsi="Arial" w:cs="Arial"/>
          <w:bCs/>
          <w:sz w:val="20"/>
          <w:szCs w:val="20"/>
          <w:lang w:val="el-GR"/>
        </w:rPr>
        <w:t xml:space="preserve">προηγμένη συσκευή ελέγχου που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μπορεί να συνδεθεί και να ελέγχει έως και 128 εσωτερικές μονάδες (2 x 64). </w:t>
      </w:r>
      <w:r w:rsidR="008635C8">
        <w:rPr>
          <w:rFonts w:ascii="Arial" w:hAnsi="Arial" w:cs="Arial"/>
          <w:bCs/>
          <w:sz w:val="20"/>
          <w:szCs w:val="20"/>
          <w:lang w:val="el-GR"/>
        </w:rPr>
        <w:t>Θα έ</w:t>
      </w:r>
      <w:r w:rsidRPr="00821904">
        <w:rPr>
          <w:rFonts w:ascii="Arial" w:hAnsi="Arial" w:cs="Arial"/>
          <w:bCs/>
          <w:sz w:val="20"/>
          <w:szCs w:val="20"/>
          <w:lang w:val="el-GR"/>
        </w:rPr>
        <w:t>χει τη δυνατότητα της ενεργειακής παρακολούθησης της συνολικής εγκατάστασης.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Αυτός ο ελεγκτής </w:t>
      </w:r>
      <w:r w:rsidR="008635C8">
        <w:rPr>
          <w:rFonts w:ascii="Arial" w:hAnsi="Arial" w:cs="Arial"/>
          <w:bCs/>
          <w:sz w:val="20"/>
          <w:szCs w:val="20"/>
          <w:lang w:val="el-GR"/>
        </w:rPr>
        <w:t xml:space="preserve">θα μπορεί να πραγματοποιεί </w:t>
      </w:r>
      <w:r w:rsidRPr="00821904">
        <w:rPr>
          <w:rFonts w:ascii="Arial" w:hAnsi="Arial" w:cs="Arial"/>
          <w:bCs/>
          <w:sz w:val="20"/>
          <w:szCs w:val="20"/>
          <w:lang w:val="el-GR"/>
        </w:rPr>
        <w:t>την ενεργειακή παρακολούθηση, τον σύνθετο προγραμματισμό ή την πρόσβαση σε ανεξάρτητες  μονάδες κλιματισμού.</w:t>
      </w:r>
    </w:p>
    <w:p w:rsidR="00A52A78"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Συνοπτικά οι δυνατότητες ανά εσωτερική μονάδα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είναι: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έναρξης/ παύσης λειτουργίας.</w:t>
      </w:r>
    </w:p>
    <w:p w:rsidR="00821904" w:rsidRPr="00821904" w:rsidRDefault="00821904" w:rsidP="00A52A78">
      <w:pPr>
        <w:pStyle w:val="ListParagraph"/>
        <w:ind w:left="360"/>
        <w:rPr>
          <w:rFonts w:ascii="Arial" w:hAnsi="Arial" w:cs="Arial"/>
          <w:bCs/>
          <w:sz w:val="20"/>
          <w:szCs w:val="20"/>
          <w:lang w:val="el-GR"/>
        </w:rPr>
      </w:pPr>
      <w:r w:rsidRPr="00821904">
        <w:rPr>
          <w:rFonts w:ascii="Arial" w:hAnsi="Arial" w:cs="Arial"/>
          <w:bCs/>
          <w:sz w:val="20"/>
          <w:szCs w:val="20"/>
          <w:lang w:val="el-GR"/>
        </w:rPr>
        <w:t xml:space="preserve">Ρύθμιση &amp; ένδειξη κατάστασης λειτουργίας (αυτόματη / θέρμανση / ψύξη / </w:t>
      </w:r>
      <w:proofErr w:type="spellStart"/>
      <w:r w:rsidRPr="00821904">
        <w:rPr>
          <w:rFonts w:ascii="Arial" w:hAnsi="Arial" w:cs="Arial"/>
          <w:bCs/>
          <w:sz w:val="20"/>
          <w:szCs w:val="20"/>
          <w:lang w:val="el-GR"/>
        </w:rPr>
        <w:t>αφύγρανση</w:t>
      </w:r>
      <w:proofErr w:type="spellEnd"/>
      <w:r w:rsidRPr="00821904">
        <w:rPr>
          <w:rFonts w:ascii="Arial" w:hAnsi="Arial" w:cs="Arial"/>
          <w:bCs/>
          <w:sz w:val="20"/>
          <w:szCs w:val="20"/>
          <w:lang w:val="el-GR"/>
        </w:rPr>
        <w:t xml:space="preserve"> /ανεμιστήρα.</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επιθυμητής θερμοκρασίας.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ταχύτητας ανεμιστήρα.</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Ρύθμιση &amp; ένδειξη κίνησης περσίδων (για τα μηχανήματα που διαθέτουν ανάλογη λειτουργία).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Ρύθμιση &amp; ένδειξη έναρξης/ παύσης λειτουργίας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Ένδειξη κατάστασης φίλτρων και επαναφορά.</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Ένδειξη κωδικών βλάβης και επαναφορά.</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 xml:space="preserve">Δυνατότητα σύνδεσης με χρονοπρόγραμμα. </w:t>
      </w:r>
    </w:p>
    <w:p w:rsidR="00821904" w:rsidRPr="00821904" w:rsidRDefault="00821904" w:rsidP="00821904">
      <w:pPr>
        <w:jc w:val="both"/>
        <w:rPr>
          <w:rFonts w:ascii="Arial" w:hAnsi="Arial" w:cs="Arial"/>
          <w:bCs/>
          <w:lang w:val="el-GR"/>
        </w:rPr>
      </w:pPr>
    </w:p>
    <w:p w:rsidR="00821904" w:rsidRPr="00821904" w:rsidRDefault="00821904" w:rsidP="00821904">
      <w:pPr>
        <w:pStyle w:val="ListParagraph"/>
        <w:jc w:val="both"/>
        <w:rPr>
          <w:rFonts w:ascii="Arial" w:hAnsi="Arial" w:cs="Arial"/>
          <w:bCs/>
          <w:sz w:val="20"/>
          <w:szCs w:val="20"/>
          <w:lang w:val="el-GR"/>
        </w:rPr>
      </w:pPr>
    </w:p>
    <w:p w:rsidR="00821904" w:rsidRPr="00821904" w:rsidRDefault="00821904" w:rsidP="007925FB">
      <w:pPr>
        <w:pStyle w:val="ListParagraph"/>
        <w:numPr>
          <w:ilvl w:val="0"/>
          <w:numId w:val="9"/>
        </w:numPr>
        <w:jc w:val="both"/>
        <w:rPr>
          <w:rFonts w:ascii="Arial" w:hAnsi="Arial" w:cs="Arial"/>
          <w:bCs/>
          <w:sz w:val="20"/>
          <w:szCs w:val="20"/>
          <w:lang w:val="el-GR"/>
        </w:rPr>
      </w:pPr>
      <w:r w:rsidRPr="00821904">
        <w:rPr>
          <w:rFonts w:ascii="Arial" w:hAnsi="Arial" w:cs="Arial"/>
          <w:b/>
          <w:bCs/>
          <w:sz w:val="20"/>
          <w:szCs w:val="20"/>
          <w:lang w:val="en-US"/>
        </w:rPr>
        <w:t>Standard</w:t>
      </w:r>
      <w:r w:rsidRPr="00821904">
        <w:rPr>
          <w:rFonts w:ascii="Arial" w:hAnsi="Arial" w:cs="Arial"/>
          <w:b/>
          <w:bCs/>
          <w:sz w:val="20"/>
          <w:szCs w:val="20"/>
          <w:lang w:val="el-GR"/>
        </w:rPr>
        <w:t xml:space="preserve"> </w:t>
      </w:r>
      <w:r w:rsidRPr="00821904">
        <w:rPr>
          <w:rFonts w:ascii="Arial" w:hAnsi="Arial" w:cs="Arial"/>
          <w:b/>
          <w:bCs/>
          <w:sz w:val="20"/>
          <w:szCs w:val="20"/>
          <w:lang w:val="en-US"/>
        </w:rPr>
        <w:t>Smart</w:t>
      </w:r>
      <w:r w:rsidRPr="00821904">
        <w:rPr>
          <w:rFonts w:ascii="Arial" w:hAnsi="Arial" w:cs="Arial"/>
          <w:b/>
          <w:bCs/>
          <w:sz w:val="20"/>
          <w:szCs w:val="20"/>
          <w:lang w:val="el-GR"/>
        </w:rPr>
        <w:t xml:space="preserve"> </w:t>
      </w:r>
      <w:r w:rsidRPr="00821904">
        <w:rPr>
          <w:rFonts w:ascii="Arial" w:hAnsi="Arial" w:cs="Arial"/>
          <w:b/>
          <w:bCs/>
          <w:sz w:val="20"/>
          <w:szCs w:val="20"/>
          <w:lang w:val="en-US"/>
        </w:rPr>
        <w:t>Manager</w:t>
      </w:r>
      <w:r w:rsidRPr="00821904">
        <w:rPr>
          <w:rFonts w:ascii="Arial" w:hAnsi="Arial" w:cs="Arial"/>
          <w:sz w:val="20"/>
          <w:szCs w:val="20"/>
          <w:lang w:val="el-GR"/>
        </w:rPr>
        <w:t xml:space="preserve"> </w:t>
      </w:r>
      <w:r w:rsidR="008635C8">
        <w:rPr>
          <w:rFonts w:ascii="Arial" w:hAnsi="Arial" w:cs="Arial"/>
          <w:sz w:val="20"/>
          <w:szCs w:val="20"/>
          <w:lang w:val="el-GR"/>
        </w:rPr>
        <w:t>(</w:t>
      </w:r>
      <w:r w:rsidR="008635C8" w:rsidRPr="008635C8">
        <w:rPr>
          <w:rFonts w:ascii="Arial" w:hAnsi="Arial" w:cs="Arial"/>
          <w:bCs/>
          <w:sz w:val="20"/>
          <w:szCs w:val="20"/>
          <w:lang w:val="el-GR"/>
        </w:rPr>
        <w:t>ενδεικτικού τύπου</w:t>
      </w:r>
      <w:r w:rsidR="008635C8" w:rsidRPr="00821904">
        <w:rPr>
          <w:rFonts w:ascii="Arial" w:hAnsi="Arial" w:cs="Arial"/>
          <w:b/>
          <w:bCs/>
          <w:sz w:val="20"/>
          <w:szCs w:val="20"/>
          <w:lang w:val="el-GR"/>
        </w:rPr>
        <w:t xml:space="preserve"> </w:t>
      </w:r>
      <w:r w:rsidRPr="008635C8">
        <w:rPr>
          <w:rFonts w:ascii="Arial" w:hAnsi="Arial" w:cs="Arial"/>
          <w:sz w:val="20"/>
          <w:szCs w:val="20"/>
        </w:rPr>
        <w:t>BMS</w:t>
      </w:r>
      <w:r w:rsidRPr="008635C8">
        <w:rPr>
          <w:rFonts w:ascii="Arial" w:hAnsi="Arial" w:cs="Arial"/>
          <w:sz w:val="20"/>
          <w:szCs w:val="20"/>
          <w:lang w:val="el-GR"/>
        </w:rPr>
        <w:t>-</w:t>
      </w:r>
      <w:r w:rsidRPr="008635C8">
        <w:rPr>
          <w:rFonts w:ascii="Arial" w:hAnsi="Arial" w:cs="Arial"/>
          <w:sz w:val="20"/>
          <w:szCs w:val="20"/>
        </w:rPr>
        <w:t>SM</w:t>
      </w:r>
      <w:r w:rsidRPr="008635C8">
        <w:rPr>
          <w:rFonts w:ascii="Arial" w:hAnsi="Arial" w:cs="Arial"/>
          <w:sz w:val="20"/>
          <w:szCs w:val="20"/>
          <w:lang w:val="el-GR"/>
        </w:rPr>
        <w:t>1280</w:t>
      </w:r>
      <w:r w:rsidRPr="008635C8">
        <w:rPr>
          <w:rFonts w:ascii="Arial" w:hAnsi="Arial" w:cs="Arial"/>
          <w:sz w:val="20"/>
          <w:szCs w:val="20"/>
        </w:rPr>
        <w:t>HTLE</w:t>
      </w:r>
      <w:proofErr w:type="gramStart"/>
      <w:r w:rsidR="008635C8" w:rsidRPr="008635C8">
        <w:rPr>
          <w:rFonts w:ascii="Arial" w:hAnsi="Arial" w:cs="Arial"/>
          <w:sz w:val="20"/>
          <w:szCs w:val="20"/>
          <w:lang w:val="el-GR"/>
        </w:rPr>
        <w:t>)</w:t>
      </w:r>
      <w:r w:rsidRPr="00821904">
        <w:rPr>
          <w:rFonts w:ascii="Arial" w:hAnsi="Arial" w:cs="Arial"/>
          <w:sz w:val="20"/>
          <w:szCs w:val="20"/>
          <w:lang w:val="el-GR"/>
        </w:rPr>
        <w:t xml:space="preserve"> </w:t>
      </w:r>
      <w:r w:rsidRPr="00821904">
        <w:rPr>
          <w:rFonts w:ascii="Arial" w:hAnsi="Arial" w:cs="Arial"/>
          <w:b/>
          <w:bCs/>
          <w:sz w:val="20"/>
          <w:szCs w:val="20"/>
          <w:lang w:val="el-GR"/>
        </w:rPr>
        <w:t>,</w:t>
      </w:r>
      <w:proofErr w:type="gramEnd"/>
      <w:r w:rsidRPr="00821904">
        <w:rPr>
          <w:rFonts w:ascii="Arial" w:hAnsi="Arial" w:cs="Arial"/>
          <w:b/>
          <w:bCs/>
          <w:sz w:val="20"/>
          <w:szCs w:val="20"/>
          <w:lang w:val="el-GR"/>
        </w:rPr>
        <w:t xml:space="preserve"> </w:t>
      </w:r>
      <w:r w:rsidR="008635C8" w:rsidRPr="008635C8">
        <w:rPr>
          <w:rFonts w:ascii="Arial" w:hAnsi="Arial" w:cs="Arial"/>
          <w:bCs/>
          <w:sz w:val="20"/>
          <w:szCs w:val="20"/>
          <w:lang w:val="el-GR"/>
        </w:rPr>
        <w:t xml:space="preserve">θα </w:t>
      </w:r>
      <w:r w:rsidRPr="00821904">
        <w:rPr>
          <w:rFonts w:ascii="Arial" w:hAnsi="Arial" w:cs="Arial"/>
          <w:bCs/>
          <w:sz w:val="20"/>
          <w:szCs w:val="20"/>
          <w:lang w:val="el-GR"/>
        </w:rPr>
        <w:t>διαθέτει τις ίδιες λειτουργίες  όπως το ανωτέρω</w:t>
      </w:r>
      <w:r w:rsidRPr="00821904">
        <w:rPr>
          <w:rFonts w:ascii="Arial" w:hAnsi="Arial" w:cs="Arial"/>
          <w:b/>
          <w:bCs/>
          <w:sz w:val="20"/>
          <w:szCs w:val="20"/>
          <w:lang w:val="el-GR"/>
        </w:rPr>
        <w:t>,</w:t>
      </w:r>
      <w:r w:rsidR="008635C8">
        <w:rPr>
          <w:rFonts w:ascii="Arial" w:hAnsi="Arial" w:cs="Arial"/>
          <w:b/>
          <w:bCs/>
          <w:sz w:val="20"/>
          <w:szCs w:val="20"/>
          <w:lang w:val="el-GR"/>
        </w:rPr>
        <w:t xml:space="preserve"> </w:t>
      </w:r>
      <w:r w:rsidR="008635C8" w:rsidRPr="008635C8">
        <w:rPr>
          <w:rFonts w:ascii="Arial" w:hAnsi="Arial" w:cs="Arial"/>
          <w:bCs/>
          <w:sz w:val="20"/>
          <w:szCs w:val="20"/>
          <w:lang w:val="el-GR"/>
        </w:rPr>
        <w:t>θα</w:t>
      </w:r>
      <w:r w:rsidR="008635C8">
        <w:rPr>
          <w:rFonts w:ascii="Arial" w:hAnsi="Arial" w:cs="Arial"/>
          <w:b/>
          <w:bCs/>
          <w:sz w:val="20"/>
          <w:szCs w:val="20"/>
          <w:lang w:val="el-GR"/>
        </w:rPr>
        <w:t xml:space="preserve"> </w:t>
      </w:r>
      <w:r w:rsidR="008635C8">
        <w:rPr>
          <w:rFonts w:ascii="Arial" w:hAnsi="Arial" w:cs="Arial"/>
          <w:bCs/>
          <w:sz w:val="20"/>
          <w:szCs w:val="20"/>
          <w:lang w:val="el-GR"/>
        </w:rPr>
        <w:t xml:space="preserve">έχει </w:t>
      </w:r>
      <w:r w:rsidRPr="00821904">
        <w:rPr>
          <w:rFonts w:ascii="Arial" w:hAnsi="Arial" w:cs="Arial"/>
          <w:bCs/>
          <w:sz w:val="20"/>
          <w:szCs w:val="20"/>
          <w:lang w:val="el-GR"/>
        </w:rPr>
        <w:t>την δυνατότητα</w:t>
      </w:r>
      <w:r w:rsidRPr="00821904">
        <w:rPr>
          <w:rFonts w:ascii="Arial" w:hAnsi="Arial" w:cs="Arial"/>
          <w:b/>
          <w:bCs/>
          <w:sz w:val="20"/>
          <w:szCs w:val="20"/>
          <w:lang w:val="el-GR"/>
        </w:rPr>
        <w:t xml:space="preserve"> </w:t>
      </w:r>
      <w:r w:rsidRPr="00821904">
        <w:rPr>
          <w:rFonts w:ascii="Arial" w:hAnsi="Arial" w:cs="Arial"/>
          <w:bCs/>
          <w:sz w:val="20"/>
          <w:szCs w:val="20"/>
          <w:lang w:val="el-GR"/>
        </w:rPr>
        <w:t xml:space="preserve">ελέγχου από ένα τοπικό δίκτυο και με την χρήση ενός επιπλέον </w:t>
      </w:r>
      <w:proofErr w:type="spellStart"/>
      <w:r w:rsidRPr="00821904">
        <w:rPr>
          <w:rFonts w:ascii="Arial" w:hAnsi="Arial" w:cs="Arial"/>
          <w:bCs/>
          <w:sz w:val="20"/>
          <w:szCs w:val="20"/>
          <w:lang w:val="el-GR"/>
        </w:rPr>
        <w:t>Interface</w:t>
      </w:r>
      <w:proofErr w:type="spellEnd"/>
      <w:r w:rsidRPr="00821904">
        <w:rPr>
          <w:rFonts w:ascii="Arial" w:hAnsi="Arial" w:cs="Arial"/>
          <w:bCs/>
          <w:sz w:val="20"/>
          <w:szCs w:val="20"/>
          <w:lang w:val="el-GR"/>
        </w:rPr>
        <w:t xml:space="preserve">,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είναι δυνατή η παρακολούθηση </w:t>
      </w:r>
      <w:r w:rsidR="007C0AA6">
        <w:rPr>
          <w:rFonts w:ascii="Arial" w:hAnsi="Arial" w:cs="Arial"/>
          <w:bCs/>
          <w:sz w:val="20"/>
          <w:szCs w:val="20"/>
          <w:lang w:val="el-GR"/>
        </w:rPr>
        <w:t xml:space="preserve">της κατανάλωσης </w:t>
      </w:r>
      <w:r w:rsidRPr="00821904">
        <w:rPr>
          <w:rFonts w:ascii="Arial" w:hAnsi="Arial" w:cs="Arial"/>
          <w:bCs/>
          <w:sz w:val="20"/>
          <w:szCs w:val="20"/>
          <w:lang w:val="el-GR"/>
        </w:rPr>
        <w:t>ενέργειας και της δημιουργίας έκθεσης λειτουργιών.</w:t>
      </w:r>
      <w:r w:rsidR="007C0AA6">
        <w:rPr>
          <w:rFonts w:ascii="Arial" w:hAnsi="Arial" w:cs="Arial"/>
          <w:bCs/>
          <w:sz w:val="20"/>
          <w:szCs w:val="20"/>
          <w:lang w:val="el-GR"/>
        </w:rPr>
        <w:t xml:space="preserve"> (απαιτείται σύνδεση με μετρητή ηλεκτρική κατανάλωσης, προμήθεια από τοπική αγορά).</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Αυτός ο ελεγκτής </w:t>
      </w:r>
      <w:r w:rsidR="008635C8">
        <w:rPr>
          <w:rFonts w:ascii="Arial" w:hAnsi="Arial" w:cs="Arial"/>
          <w:bCs/>
          <w:sz w:val="20"/>
          <w:szCs w:val="20"/>
          <w:lang w:val="el-GR"/>
        </w:rPr>
        <w:t xml:space="preserve">θα μπορεί να πραγματοποιεί </w:t>
      </w:r>
      <w:r w:rsidRPr="00821904">
        <w:rPr>
          <w:rFonts w:ascii="Arial" w:hAnsi="Arial" w:cs="Arial"/>
          <w:bCs/>
          <w:sz w:val="20"/>
          <w:szCs w:val="20"/>
          <w:lang w:val="el-GR"/>
        </w:rPr>
        <w:t>την ενεργειακή παρακολούθηση, τον σύνθετο προγραμματισμό ή την πρόσβαση σε ανεξάρτητες  μονάδες κλιματισμού μέσω δικτύου υπολογιστών.</w:t>
      </w:r>
    </w:p>
    <w:p w:rsidR="008635C8" w:rsidRDefault="008635C8" w:rsidP="008635C8">
      <w:pPr>
        <w:jc w:val="both"/>
        <w:rPr>
          <w:rFonts w:ascii="Arial" w:hAnsi="Arial" w:cs="Arial"/>
          <w:bCs/>
          <w:lang w:val="el-GR"/>
        </w:rPr>
      </w:pPr>
      <w:r>
        <w:rPr>
          <w:rFonts w:ascii="Arial" w:hAnsi="Arial" w:cs="Arial"/>
          <w:bCs/>
          <w:lang w:val="el-GR"/>
        </w:rPr>
        <w:t xml:space="preserve">       </w:t>
      </w:r>
      <w:r w:rsidR="00821904" w:rsidRPr="008635C8">
        <w:rPr>
          <w:rFonts w:ascii="Arial" w:hAnsi="Arial" w:cs="Arial"/>
          <w:bCs/>
          <w:lang w:val="el-GR"/>
        </w:rPr>
        <w:t xml:space="preserve">Με την σύνδεση σε ηλεκτρονικό υπολογιστή </w:t>
      </w:r>
      <w:r w:rsidRPr="008635C8">
        <w:rPr>
          <w:rFonts w:ascii="Arial" w:hAnsi="Arial" w:cs="Arial"/>
          <w:bCs/>
          <w:lang w:val="el-GR"/>
        </w:rPr>
        <w:t xml:space="preserve">θα </w:t>
      </w:r>
      <w:r w:rsidR="00821904" w:rsidRPr="008635C8">
        <w:rPr>
          <w:rFonts w:ascii="Arial" w:hAnsi="Arial" w:cs="Arial"/>
          <w:bCs/>
          <w:lang w:val="el-GR"/>
        </w:rPr>
        <w:t xml:space="preserve">προσφέρει την δυνατότητα σύνθετου </w:t>
      </w:r>
      <w:r>
        <w:rPr>
          <w:rFonts w:ascii="Arial" w:hAnsi="Arial" w:cs="Arial"/>
          <w:bCs/>
          <w:lang w:val="el-GR"/>
        </w:rPr>
        <w:t xml:space="preserve">    </w:t>
      </w:r>
    </w:p>
    <w:p w:rsidR="00821904" w:rsidRPr="008635C8" w:rsidRDefault="008635C8" w:rsidP="008635C8">
      <w:pPr>
        <w:jc w:val="both"/>
        <w:rPr>
          <w:rFonts w:ascii="Arial" w:hAnsi="Arial" w:cs="Arial"/>
          <w:bCs/>
          <w:lang w:val="el-GR"/>
        </w:rPr>
      </w:pPr>
      <w:r>
        <w:rPr>
          <w:rFonts w:ascii="Arial" w:hAnsi="Arial" w:cs="Arial"/>
          <w:bCs/>
          <w:lang w:val="el-GR"/>
        </w:rPr>
        <w:t xml:space="preserve">       </w:t>
      </w:r>
      <w:r w:rsidR="00821904" w:rsidRPr="008635C8">
        <w:rPr>
          <w:rFonts w:ascii="Arial" w:hAnsi="Arial" w:cs="Arial"/>
          <w:bCs/>
          <w:lang w:val="el-GR"/>
        </w:rPr>
        <w:t xml:space="preserve">χρονοπρογραμματισμού. </w:t>
      </w:r>
    </w:p>
    <w:p w:rsidR="00821904" w:rsidRPr="00821904" w:rsidRDefault="00821904" w:rsidP="00821904">
      <w:pPr>
        <w:pStyle w:val="ListParagraph"/>
        <w:ind w:left="644"/>
        <w:jc w:val="both"/>
        <w:rPr>
          <w:rFonts w:ascii="Arial" w:hAnsi="Arial" w:cs="Arial"/>
          <w:bCs/>
          <w:sz w:val="20"/>
          <w:szCs w:val="20"/>
          <w:lang w:val="el-GR"/>
        </w:rPr>
      </w:pPr>
    </w:p>
    <w:p w:rsidR="00821904" w:rsidRPr="00821904" w:rsidRDefault="00821904" w:rsidP="007925FB">
      <w:pPr>
        <w:pStyle w:val="ListParagraph"/>
        <w:numPr>
          <w:ilvl w:val="0"/>
          <w:numId w:val="9"/>
        </w:numPr>
        <w:jc w:val="both"/>
        <w:rPr>
          <w:rFonts w:ascii="Arial" w:hAnsi="Arial" w:cs="Arial"/>
          <w:bCs/>
          <w:sz w:val="20"/>
          <w:szCs w:val="20"/>
          <w:lang w:val="el-GR"/>
        </w:rPr>
      </w:pPr>
      <w:r w:rsidRPr="00821904">
        <w:rPr>
          <w:rFonts w:ascii="Arial" w:hAnsi="Arial" w:cs="Arial"/>
          <w:b/>
          <w:bCs/>
          <w:sz w:val="20"/>
          <w:szCs w:val="20"/>
          <w:lang w:val="en-US"/>
        </w:rPr>
        <w:t>Standard</w:t>
      </w:r>
      <w:r w:rsidRPr="00821904">
        <w:rPr>
          <w:rFonts w:ascii="Arial" w:hAnsi="Arial" w:cs="Arial"/>
          <w:b/>
          <w:bCs/>
          <w:sz w:val="20"/>
          <w:szCs w:val="20"/>
          <w:lang w:val="el-GR"/>
        </w:rPr>
        <w:t xml:space="preserve"> </w:t>
      </w:r>
      <w:r w:rsidRPr="00821904">
        <w:rPr>
          <w:rFonts w:ascii="Arial" w:hAnsi="Arial" w:cs="Arial"/>
          <w:b/>
          <w:bCs/>
          <w:sz w:val="20"/>
          <w:szCs w:val="20"/>
          <w:lang w:val="en-US"/>
        </w:rPr>
        <w:t>Smart</w:t>
      </w:r>
      <w:r w:rsidRPr="00821904">
        <w:rPr>
          <w:rFonts w:ascii="Arial" w:hAnsi="Arial" w:cs="Arial"/>
          <w:b/>
          <w:bCs/>
          <w:sz w:val="20"/>
          <w:szCs w:val="20"/>
          <w:lang w:val="el-GR"/>
        </w:rPr>
        <w:t xml:space="preserve"> </w:t>
      </w:r>
      <w:r w:rsidRPr="00821904">
        <w:rPr>
          <w:rFonts w:ascii="Arial" w:hAnsi="Arial" w:cs="Arial"/>
          <w:b/>
          <w:bCs/>
          <w:sz w:val="20"/>
          <w:szCs w:val="20"/>
          <w:lang w:val="en-US"/>
        </w:rPr>
        <w:t>Manager</w:t>
      </w:r>
      <w:r w:rsidRPr="00821904">
        <w:rPr>
          <w:rFonts w:ascii="Arial" w:hAnsi="Arial" w:cs="Arial"/>
          <w:sz w:val="20"/>
          <w:szCs w:val="20"/>
          <w:lang w:val="el-GR"/>
        </w:rPr>
        <w:t xml:space="preserve"> </w:t>
      </w:r>
      <w:r w:rsidRPr="00821904">
        <w:rPr>
          <w:rFonts w:ascii="Arial" w:hAnsi="Arial" w:cs="Arial"/>
          <w:sz w:val="20"/>
          <w:szCs w:val="20"/>
          <w:u w:val="single"/>
        </w:rPr>
        <w:t>with</w:t>
      </w:r>
      <w:r w:rsidRPr="00821904">
        <w:rPr>
          <w:rFonts w:ascii="Arial" w:hAnsi="Arial" w:cs="Arial"/>
          <w:sz w:val="20"/>
          <w:szCs w:val="20"/>
          <w:u w:val="single"/>
          <w:lang w:val="el-GR"/>
        </w:rPr>
        <w:t xml:space="preserve"> </w:t>
      </w:r>
      <w:r w:rsidRPr="00821904">
        <w:rPr>
          <w:rFonts w:ascii="Arial" w:hAnsi="Arial" w:cs="Arial"/>
          <w:sz w:val="20"/>
          <w:szCs w:val="20"/>
          <w:u w:val="single"/>
        </w:rPr>
        <w:t>data</w:t>
      </w:r>
      <w:r w:rsidRPr="00821904">
        <w:rPr>
          <w:rFonts w:ascii="Arial" w:hAnsi="Arial" w:cs="Arial"/>
          <w:sz w:val="20"/>
          <w:szCs w:val="20"/>
          <w:u w:val="single"/>
          <w:lang w:val="el-GR"/>
        </w:rPr>
        <w:t xml:space="preserve"> </w:t>
      </w:r>
      <w:proofErr w:type="spellStart"/>
      <w:r w:rsidRPr="00821904">
        <w:rPr>
          <w:rFonts w:ascii="Arial" w:hAnsi="Arial" w:cs="Arial"/>
          <w:sz w:val="20"/>
          <w:szCs w:val="20"/>
          <w:u w:val="single"/>
        </w:rPr>
        <w:t>analy</w:t>
      </w:r>
      <w:proofErr w:type="spellEnd"/>
      <w:r w:rsidRPr="00821904">
        <w:rPr>
          <w:rFonts w:ascii="Arial" w:hAnsi="Arial" w:cs="Arial"/>
          <w:sz w:val="20"/>
          <w:szCs w:val="20"/>
          <w:u w:val="single"/>
          <w:lang w:val="en-US"/>
        </w:rPr>
        <w:t>z</w:t>
      </w:r>
      <w:proofErr w:type="spellStart"/>
      <w:r w:rsidRPr="00821904">
        <w:rPr>
          <w:rFonts w:ascii="Arial" w:hAnsi="Arial" w:cs="Arial"/>
          <w:sz w:val="20"/>
          <w:szCs w:val="20"/>
          <w:u w:val="single"/>
        </w:rPr>
        <w:t>er</w:t>
      </w:r>
      <w:proofErr w:type="spellEnd"/>
      <w:r w:rsidRPr="00821904">
        <w:rPr>
          <w:rFonts w:ascii="Arial" w:hAnsi="Arial" w:cs="Arial"/>
          <w:sz w:val="20"/>
          <w:szCs w:val="20"/>
          <w:u w:val="single"/>
          <w:lang w:val="el-GR"/>
        </w:rPr>
        <w:t xml:space="preserve"> </w:t>
      </w:r>
      <w:r w:rsidR="008635C8">
        <w:rPr>
          <w:rFonts w:ascii="Arial" w:hAnsi="Arial" w:cs="Arial"/>
          <w:sz w:val="20"/>
          <w:szCs w:val="20"/>
          <w:lang w:val="el-GR"/>
        </w:rPr>
        <w:t>(</w:t>
      </w:r>
      <w:r w:rsidR="008635C8" w:rsidRPr="008635C8">
        <w:rPr>
          <w:rFonts w:ascii="Arial" w:hAnsi="Arial" w:cs="Arial"/>
          <w:bCs/>
          <w:sz w:val="20"/>
          <w:szCs w:val="20"/>
          <w:lang w:val="el-GR"/>
        </w:rPr>
        <w:t>ενδεικτικού τύπου</w:t>
      </w:r>
      <w:r w:rsidR="008635C8" w:rsidRPr="00821904">
        <w:rPr>
          <w:rFonts w:ascii="Arial" w:hAnsi="Arial" w:cs="Arial"/>
          <w:b/>
          <w:bCs/>
          <w:sz w:val="20"/>
          <w:szCs w:val="20"/>
          <w:lang w:val="el-GR"/>
        </w:rPr>
        <w:t xml:space="preserve"> </w:t>
      </w:r>
      <w:r w:rsidRPr="008635C8">
        <w:rPr>
          <w:rFonts w:ascii="Arial" w:hAnsi="Arial" w:cs="Arial"/>
          <w:sz w:val="20"/>
          <w:szCs w:val="20"/>
        </w:rPr>
        <w:t>BMS</w:t>
      </w:r>
      <w:r w:rsidRPr="008635C8">
        <w:rPr>
          <w:rFonts w:ascii="Arial" w:hAnsi="Arial" w:cs="Arial"/>
          <w:sz w:val="20"/>
          <w:szCs w:val="20"/>
          <w:lang w:val="el-GR"/>
        </w:rPr>
        <w:t>-</w:t>
      </w:r>
      <w:r w:rsidRPr="008635C8">
        <w:rPr>
          <w:rFonts w:ascii="Arial" w:hAnsi="Arial" w:cs="Arial"/>
          <w:sz w:val="20"/>
          <w:szCs w:val="20"/>
        </w:rPr>
        <w:t>SM</w:t>
      </w:r>
      <w:r w:rsidRPr="008635C8">
        <w:rPr>
          <w:rFonts w:ascii="Arial" w:hAnsi="Arial" w:cs="Arial"/>
          <w:sz w:val="20"/>
          <w:szCs w:val="20"/>
          <w:lang w:val="el-GR"/>
        </w:rPr>
        <w:t>1280</w:t>
      </w:r>
      <w:r w:rsidRPr="008635C8">
        <w:rPr>
          <w:rFonts w:ascii="Arial" w:hAnsi="Arial" w:cs="Arial"/>
          <w:sz w:val="20"/>
          <w:szCs w:val="20"/>
          <w:lang w:val="en-US"/>
        </w:rPr>
        <w:t>E</w:t>
      </w:r>
      <w:r w:rsidRPr="008635C8">
        <w:rPr>
          <w:rFonts w:ascii="Arial" w:hAnsi="Arial" w:cs="Arial"/>
          <w:sz w:val="20"/>
          <w:szCs w:val="20"/>
        </w:rPr>
        <w:t>TLE</w:t>
      </w:r>
      <w:r w:rsidR="008635C8" w:rsidRPr="008635C8">
        <w:rPr>
          <w:rFonts w:ascii="Arial" w:hAnsi="Arial" w:cs="Arial"/>
          <w:sz w:val="20"/>
          <w:szCs w:val="20"/>
          <w:lang w:val="el-GR"/>
        </w:rPr>
        <w:t>)</w:t>
      </w:r>
      <w:r w:rsidRPr="00821904">
        <w:rPr>
          <w:rFonts w:ascii="Arial" w:hAnsi="Arial" w:cs="Arial"/>
          <w:sz w:val="20"/>
          <w:szCs w:val="20"/>
          <w:lang w:val="el-GR"/>
        </w:rPr>
        <w:t xml:space="preserve"> </w:t>
      </w:r>
      <w:r w:rsidRPr="00821904">
        <w:rPr>
          <w:rFonts w:ascii="Arial" w:hAnsi="Arial" w:cs="Arial"/>
          <w:b/>
          <w:bCs/>
          <w:sz w:val="20"/>
          <w:szCs w:val="20"/>
          <w:lang w:val="el-GR"/>
        </w:rPr>
        <w:t>,</w:t>
      </w:r>
      <w:r w:rsidRPr="008635C8">
        <w:rPr>
          <w:rFonts w:ascii="Arial" w:hAnsi="Arial" w:cs="Arial"/>
          <w:bCs/>
          <w:sz w:val="20"/>
          <w:szCs w:val="20"/>
          <w:lang w:val="el-GR"/>
        </w:rPr>
        <w:t xml:space="preserve"> </w:t>
      </w:r>
      <w:r w:rsidR="008635C8" w:rsidRPr="008635C8">
        <w:rPr>
          <w:rFonts w:ascii="Arial" w:hAnsi="Arial" w:cs="Arial"/>
          <w:bCs/>
          <w:sz w:val="20"/>
          <w:szCs w:val="20"/>
          <w:lang w:val="el-GR"/>
        </w:rPr>
        <w:t>θα</w:t>
      </w:r>
      <w:r w:rsidR="008635C8">
        <w:rPr>
          <w:rFonts w:ascii="Arial" w:hAnsi="Arial" w:cs="Arial"/>
          <w:b/>
          <w:bCs/>
          <w:sz w:val="20"/>
          <w:szCs w:val="20"/>
          <w:lang w:val="el-GR"/>
        </w:rPr>
        <w:t xml:space="preserve"> </w:t>
      </w:r>
      <w:r w:rsidRPr="00821904">
        <w:rPr>
          <w:rFonts w:ascii="Arial" w:hAnsi="Arial" w:cs="Arial"/>
          <w:bCs/>
          <w:sz w:val="20"/>
          <w:szCs w:val="20"/>
          <w:lang w:val="el-GR"/>
        </w:rPr>
        <w:t xml:space="preserve">διαθέτει τις ίδιες λειτουργίες  όπως το </w:t>
      </w:r>
      <w:proofErr w:type="spellStart"/>
      <w:r w:rsidRPr="00821904">
        <w:rPr>
          <w:rFonts w:ascii="Arial" w:hAnsi="Arial" w:cs="Arial"/>
          <w:bCs/>
          <w:sz w:val="20"/>
          <w:szCs w:val="20"/>
          <w:lang w:val="el-GR"/>
        </w:rPr>
        <w:t>ανωτέρω</w:t>
      </w:r>
      <w:r w:rsidRPr="00821904">
        <w:rPr>
          <w:rFonts w:ascii="Arial" w:hAnsi="Arial" w:cs="Arial"/>
          <w:b/>
          <w:bCs/>
          <w:sz w:val="20"/>
          <w:szCs w:val="20"/>
          <w:lang w:val="el-GR"/>
        </w:rPr>
        <w:t>,</w:t>
      </w:r>
      <w:r w:rsidR="008635C8">
        <w:rPr>
          <w:rFonts w:ascii="Arial" w:hAnsi="Arial" w:cs="Arial"/>
          <w:b/>
          <w:bCs/>
          <w:sz w:val="20"/>
          <w:szCs w:val="20"/>
          <w:lang w:val="el-GR"/>
        </w:rPr>
        <w:t>θα</w:t>
      </w:r>
      <w:proofErr w:type="spellEnd"/>
      <w:r w:rsidRPr="00821904">
        <w:rPr>
          <w:rFonts w:ascii="Arial" w:hAnsi="Arial" w:cs="Arial"/>
          <w:b/>
          <w:bCs/>
          <w:sz w:val="20"/>
          <w:szCs w:val="20"/>
          <w:lang w:val="el-GR"/>
        </w:rPr>
        <w:t xml:space="preserve"> έχει  επιπλέον  την δυνατότητα </w:t>
      </w:r>
      <w:r w:rsidRPr="00821904">
        <w:rPr>
          <w:rFonts w:ascii="Arial" w:hAnsi="Arial" w:cs="Arial"/>
          <w:bCs/>
          <w:sz w:val="20"/>
          <w:szCs w:val="20"/>
          <w:lang w:val="el-GR"/>
        </w:rPr>
        <w:t xml:space="preserve">ελέγχου από ένα τοπικό δίκτυο και με την χρήση ενός επιπλέον </w:t>
      </w:r>
      <w:proofErr w:type="spellStart"/>
      <w:r w:rsidRPr="00821904">
        <w:rPr>
          <w:rFonts w:ascii="Arial" w:hAnsi="Arial" w:cs="Arial"/>
          <w:bCs/>
          <w:sz w:val="20"/>
          <w:szCs w:val="20"/>
          <w:lang w:val="el-GR"/>
        </w:rPr>
        <w:t>Interface</w:t>
      </w:r>
      <w:proofErr w:type="spellEnd"/>
      <w:r w:rsidRPr="00821904">
        <w:rPr>
          <w:rFonts w:ascii="Arial" w:hAnsi="Arial" w:cs="Arial"/>
          <w:bCs/>
          <w:sz w:val="20"/>
          <w:szCs w:val="20"/>
          <w:lang w:val="el-GR"/>
        </w:rPr>
        <w:t>,</w:t>
      </w:r>
      <w:r w:rsidR="008635C8">
        <w:rPr>
          <w:rFonts w:ascii="Arial" w:hAnsi="Arial" w:cs="Arial"/>
          <w:bCs/>
          <w:sz w:val="20"/>
          <w:szCs w:val="20"/>
          <w:lang w:val="el-GR"/>
        </w:rPr>
        <w:t xml:space="preserve"> θα</w:t>
      </w:r>
      <w:r w:rsidRPr="00821904">
        <w:rPr>
          <w:rFonts w:ascii="Arial" w:hAnsi="Arial" w:cs="Arial"/>
          <w:bCs/>
          <w:sz w:val="20"/>
          <w:szCs w:val="20"/>
          <w:lang w:val="el-GR"/>
        </w:rPr>
        <w:t xml:space="preserve"> είναι δυνατή η παρακολούθηση </w:t>
      </w:r>
      <w:r w:rsidR="008635C8">
        <w:rPr>
          <w:rFonts w:ascii="Arial" w:hAnsi="Arial" w:cs="Arial"/>
          <w:bCs/>
          <w:sz w:val="20"/>
          <w:szCs w:val="20"/>
          <w:lang w:val="el-GR"/>
        </w:rPr>
        <w:t xml:space="preserve">της κατανάλωσης </w:t>
      </w:r>
      <w:r w:rsidRPr="00821904">
        <w:rPr>
          <w:rFonts w:ascii="Arial" w:hAnsi="Arial" w:cs="Arial"/>
          <w:bCs/>
          <w:sz w:val="20"/>
          <w:szCs w:val="20"/>
          <w:lang w:val="el-GR"/>
        </w:rPr>
        <w:t>ενέργειας και της δημιουργίας έκθεσης λειτουργιών και ανάλυσης των δεδομένων κατανάλωσης ενέργειας.</w:t>
      </w:r>
    </w:p>
    <w:p w:rsidR="00821904" w:rsidRPr="008635C8" w:rsidRDefault="00821904" w:rsidP="008635C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Με την σύνδεση σε ηλεκτρονικό υπολογιστή </w:t>
      </w:r>
      <w:r w:rsidR="008635C8">
        <w:rPr>
          <w:rFonts w:ascii="Arial" w:hAnsi="Arial" w:cs="Arial"/>
          <w:bCs/>
          <w:sz w:val="20"/>
          <w:szCs w:val="20"/>
          <w:lang w:val="el-GR"/>
        </w:rPr>
        <w:t xml:space="preserve">θα </w:t>
      </w:r>
      <w:r w:rsidRPr="00821904">
        <w:rPr>
          <w:rFonts w:ascii="Arial" w:hAnsi="Arial" w:cs="Arial"/>
          <w:bCs/>
          <w:sz w:val="20"/>
          <w:szCs w:val="20"/>
          <w:lang w:val="el-GR"/>
        </w:rPr>
        <w:t xml:space="preserve">προσφέρει την δυνατότητα </w:t>
      </w:r>
      <w:r w:rsidR="008635C8">
        <w:rPr>
          <w:rFonts w:ascii="Arial" w:hAnsi="Arial" w:cs="Arial"/>
          <w:bCs/>
          <w:sz w:val="20"/>
          <w:szCs w:val="20"/>
          <w:lang w:val="el-GR"/>
        </w:rPr>
        <w:t>σύνθετου χρονοπρογραμματισμού που θα</w:t>
      </w:r>
      <w:r w:rsidRPr="008635C8">
        <w:rPr>
          <w:rFonts w:ascii="Arial" w:hAnsi="Arial" w:cs="Arial"/>
          <w:bCs/>
          <w:sz w:val="20"/>
          <w:szCs w:val="20"/>
          <w:lang w:val="el-GR"/>
        </w:rPr>
        <w:t xml:space="preserve"> μπορούν να πραγματοποιηθούν: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 xml:space="preserve">Ορισμός περιορισμού θερμοκρασίας, αποθήκευση τρόπων λειτουργίας, ορισμός και έλεγχος μέγιστης κατανάλωσης εξωτερικής μονάδας. </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Μια σειρά από γραφήματα και λεπτομερείς αναφορές</w:t>
      </w:r>
      <w:r w:rsidR="008635C8">
        <w:rPr>
          <w:rFonts w:ascii="Arial" w:hAnsi="Arial" w:cs="Arial"/>
          <w:bCs/>
          <w:sz w:val="20"/>
          <w:szCs w:val="20"/>
          <w:lang w:val="el-GR"/>
        </w:rPr>
        <w:t xml:space="preserve"> θα</w:t>
      </w:r>
      <w:r w:rsidRPr="00821904">
        <w:rPr>
          <w:rFonts w:ascii="Arial" w:hAnsi="Arial" w:cs="Arial"/>
          <w:bCs/>
          <w:sz w:val="20"/>
          <w:szCs w:val="20"/>
          <w:lang w:val="el-GR"/>
        </w:rPr>
        <w:t xml:space="preserve"> είναι διαθέσιμα για την παρακολούθηση την απόδοση του συστήματος.</w:t>
      </w:r>
    </w:p>
    <w:p w:rsidR="00821904" w:rsidRPr="00821904" w:rsidRDefault="00821904" w:rsidP="00821904">
      <w:pPr>
        <w:jc w:val="both"/>
        <w:rPr>
          <w:rFonts w:ascii="Arial" w:hAnsi="Arial" w:cs="Arial"/>
          <w:bCs/>
          <w:lang w:val="el-GR"/>
        </w:rPr>
      </w:pPr>
    </w:p>
    <w:p w:rsidR="00821904" w:rsidRPr="008635C8" w:rsidRDefault="00821904" w:rsidP="007925FB">
      <w:pPr>
        <w:pStyle w:val="ListParagraph"/>
        <w:numPr>
          <w:ilvl w:val="0"/>
          <w:numId w:val="7"/>
        </w:numPr>
        <w:jc w:val="both"/>
        <w:rPr>
          <w:rFonts w:ascii="Arial" w:hAnsi="Arial" w:cs="Arial"/>
          <w:bCs/>
          <w:sz w:val="20"/>
          <w:szCs w:val="20"/>
          <w:lang w:val="el-GR"/>
        </w:rPr>
      </w:pPr>
      <w:r w:rsidRPr="00821904">
        <w:rPr>
          <w:rFonts w:ascii="Arial" w:hAnsi="Arial" w:cs="Arial"/>
          <w:b/>
          <w:bCs/>
          <w:sz w:val="20"/>
          <w:szCs w:val="20"/>
          <w:lang w:val="en-US"/>
        </w:rPr>
        <w:t>Touch</w:t>
      </w:r>
      <w:r w:rsidRPr="008635C8">
        <w:rPr>
          <w:rFonts w:ascii="Arial" w:hAnsi="Arial" w:cs="Arial"/>
          <w:b/>
          <w:bCs/>
          <w:sz w:val="20"/>
          <w:szCs w:val="20"/>
          <w:lang w:val="el-GR"/>
        </w:rPr>
        <w:t xml:space="preserve"> </w:t>
      </w:r>
      <w:r w:rsidRPr="00821904">
        <w:rPr>
          <w:rFonts w:ascii="Arial" w:hAnsi="Arial" w:cs="Arial"/>
          <w:b/>
          <w:bCs/>
          <w:sz w:val="20"/>
          <w:szCs w:val="20"/>
          <w:lang w:val="en-US"/>
        </w:rPr>
        <w:t>Screen</w:t>
      </w:r>
      <w:r w:rsidRPr="008635C8">
        <w:rPr>
          <w:rFonts w:ascii="Arial" w:hAnsi="Arial" w:cs="Arial"/>
          <w:b/>
          <w:bCs/>
          <w:sz w:val="20"/>
          <w:szCs w:val="20"/>
          <w:lang w:val="el-GR"/>
        </w:rPr>
        <w:t xml:space="preserve"> </w:t>
      </w:r>
      <w:r w:rsidRPr="00821904">
        <w:rPr>
          <w:rFonts w:ascii="Arial" w:hAnsi="Arial" w:cs="Arial"/>
          <w:b/>
          <w:bCs/>
          <w:sz w:val="20"/>
          <w:szCs w:val="20"/>
          <w:lang w:val="en-US"/>
        </w:rPr>
        <w:t>Controller</w:t>
      </w:r>
      <w:r w:rsidRPr="008635C8">
        <w:rPr>
          <w:rFonts w:ascii="Arial" w:hAnsi="Arial" w:cs="Arial"/>
          <w:b/>
          <w:bCs/>
          <w:sz w:val="20"/>
          <w:szCs w:val="20"/>
          <w:lang w:val="el-GR"/>
        </w:rPr>
        <w:t xml:space="preserve">, </w:t>
      </w:r>
      <w:r w:rsidRPr="00821904">
        <w:rPr>
          <w:rFonts w:ascii="Arial" w:hAnsi="Arial" w:cs="Arial"/>
          <w:b/>
          <w:bCs/>
          <w:sz w:val="20"/>
          <w:szCs w:val="20"/>
          <w:lang w:val="el-GR"/>
        </w:rPr>
        <w:t>ελεγκτής</w:t>
      </w:r>
      <w:r w:rsidRPr="008635C8">
        <w:rPr>
          <w:rFonts w:ascii="Arial" w:hAnsi="Arial" w:cs="Arial"/>
          <w:b/>
          <w:bCs/>
          <w:sz w:val="20"/>
          <w:szCs w:val="20"/>
          <w:lang w:val="el-GR"/>
        </w:rPr>
        <w:t xml:space="preserve"> </w:t>
      </w:r>
      <w:r w:rsidRPr="00821904">
        <w:rPr>
          <w:rFonts w:ascii="Arial" w:hAnsi="Arial" w:cs="Arial"/>
          <w:b/>
          <w:bCs/>
          <w:sz w:val="20"/>
          <w:szCs w:val="20"/>
          <w:lang w:val="el-GR"/>
        </w:rPr>
        <w:t>οθόνης</w:t>
      </w:r>
      <w:r w:rsidRPr="008635C8">
        <w:rPr>
          <w:rFonts w:ascii="Arial" w:hAnsi="Arial" w:cs="Arial"/>
          <w:b/>
          <w:bCs/>
          <w:sz w:val="20"/>
          <w:szCs w:val="20"/>
          <w:lang w:val="el-GR"/>
        </w:rPr>
        <w:t xml:space="preserve"> </w:t>
      </w:r>
      <w:r w:rsidRPr="00821904">
        <w:rPr>
          <w:rFonts w:ascii="Arial" w:hAnsi="Arial" w:cs="Arial"/>
          <w:b/>
          <w:bCs/>
          <w:sz w:val="20"/>
          <w:szCs w:val="20"/>
          <w:lang w:val="el-GR"/>
        </w:rPr>
        <w:t>αφής</w:t>
      </w:r>
      <w:r w:rsidRPr="008635C8">
        <w:rPr>
          <w:rFonts w:ascii="Arial" w:hAnsi="Arial" w:cs="Arial"/>
          <w:b/>
          <w:bCs/>
          <w:sz w:val="20"/>
          <w:szCs w:val="20"/>
          <w:lang w:val="el-GR"/>
        </w:rPr>
        <w:t xml:space="preserve"> </w:t>
      </w:r>
      <w:r w:rsidR="008635C8">
        <w:rPr>
          <w:rFonts w:ascii="Arial" w:hAnsi="Arial" w:cs="Arial"/>
          <w:sz w:val="20"/>
          <w:szCs w:val="20"/>
          <w:lang w:val="el-GR"/>
        </w:rPr>
        <w:t>(</w:t>
      </w:r>
      <w:r w:rsidR="008635C8" w:rsidRPr="008635C8">
        <w:rPr>
          <w:rFonts w:ascii="Arial" w:hAnsi="Arial" w:cs="Arial"/>
          <w:bCs/>
          <w:sz w:val="20"/>
          <w:szCs w:val="20"/>
          <w:lang w:val="el-GR"/>
        </w:rPr>
        <w:t>ενδεικτικού τύπου</w:t>
      </w:r>
      <w:r w:rsidR="008635C8" w:rsidRPr="00821904">
        <w:rPr>
          <w:rFonts w:ascii="Arial" w:hAnsi="Arial" w:cs="Arial"/>
          <w:b/>
          <w:bCs/>
          <w:sz w:val="20"/>
          <w:szCs w:val="20"/>
          <w:lang w:val="el-GR"/>
        </w:rPr>
        <w:t xml:space="preserve"> </w:t>
      </w:r>
      <w:r w:rsidRPr="00821904">
        <w:rPr>
          <w:rFonts w:ascii="Arial" w:hAnsi="Arial" w:cs="Arial"/>
          <w:b/>
          <w:sz w:val="20"/>
          <w:szCs w:val="20"/>
        </w:rPr>
        <w:t>BMS</w:t>
      </w:r>
      <w:r w:rsidRPr="008635C8">
        <w:rPr>
          <w:rFonts w:ascii="Arial" w:hAnsi="Arial" w:cs="Arial"/>
          <w:b/>
          <w:sz w:val="20"/>
          <w:szCs w:val="20"/>
          <w:lang w:val="el-GR"/>
        </w:rPr>
        <w:t>-</w:t>
      </w:r>
      <w:r w:rsidRPr="00821904">
        <w:rPr>
          <w:rFonts w:ascii="Arial" w:hAnsi="Arial" w:cs="Arial"/>
          <w:b/>
          <w:sz w:val="20"/>
          <w:szCs w:val="20"/>
        </w:rPr>
        <w:t>CT</w:t>
      </w:r>
      <w:r w:rsidRPr="008635C8">
        <w:rPr>
          <w:rFonts w:ascii="Arial" w:hAnsi="Arial" w:cs="Arial"/>
          <w:b/>
          <w:sz w:val="20"/>
          <w:szCs w:val="20"/>
          <w:lang w:val="el-GR"/>
        </w:rPr>
        <w:t>5120</w:t>
      </w:r>
      <w:r w:rsidRPr="00821904">
        <w:rPr>
          <w:rFonts w:ascii="Arial" w:hAnsi="Arial" w:cs="Arial"/>
          <w:b/>
          <w:sz w:val="20"/>
          <w:szCs w:val="20"/>
        </w:rPr>
        <w:t>E</w:t>
      </w:r>
      <w:r w:rsidR="008635C8">
        <w:rPr>
          <w:rFonts w:ascii="Arial" w:hAnsi="Arial" w:cs="Arial"/>
          <w:b/>
          <w:sz w:val="20"/>
          <w:szCs w:val="20"/>
          <w:lang w:val="el-GR"/>
        </w:rPr>
        <w:t>)</w:t>
      </w:r>
    </w:p>
    <w:p w:rsidR="00821904" w:rsidRPr="00821904" w:rsidRDefault="008635C8" w:rsidP="00A52A78">
      <w:pPr>
        <w:pStyle w:val="ListParagraph"/>
        <w:ind w:left="360"/>
        <w:jc w:val="both"/>
        <w:rPr>
          <w:rFonts w:ascii="Arial" w:hAnsi="Arial" w:cs="Arial"/>
          <w:bCs/>
          <w:sz w:val="20"/>
          <w:szCs w:val="20"/>
          <w:lang w:val="el-GR"/>
        </w:rPr>
      </w:pPr>
      <w:r>
        <w:rPr>
          <w:rFonts w:ascii="Arial" w:hAnsi="Arial" w:cs="Arial"/>
          <w:bCs/>
          <w:sz w:val="20"/>
          <w:szCs w:val="20"/>
          <w:lang w:val="el-GR"/>
        </w:rPr>
        <w:t>Θα είναι μ</w:t>
      </w:r>
      <w:r w:rsidR="00821904" w:rsidRPr="00821904">
        <w:rPr>
          <w:rFonts w:ascii="Arial" w:hAnsi="Arial" w:cs="Arial"/>
          <w:bCs/>
          <w:sz w:val="20"/>
          <w:szCs w:val="20"/>
          <w:lang w:val="el-GR"/>
        </w:rPr>
        <w:t>οντέρνο</w:t>
      </w:r>
      <w:r>
        <w:rPr>
          <w:rFonts w:ascii="Arial" w:hAnsi="Arial" w:cs="Arial"/>
          <w:bCs/>
          <w:sz w:val="20"/>
          <w:szCs w:val="20"/>
          <w:lang w:val="el-GR"/>
        </w:rPr>
        <w:t>υ</w:t>
      </w:r>
      <w:r w:rsidR="00821904" w:rsidRPr="00821904">
        <w:rPr>
          <w:rFonts w:ascii="Arial" w:hAnsi="Arial" w:cs="Arial"/>
          <w:bCs/>
          <w:sz w:val="20"/>
          <w:szCs w:val="20"/>
          <w:lang w:val="el-GR"/>
        </w:rPr>
        <w:t xml:space="preserve"> σχεδιασμ</w:t>
      </w:r>
      <w:r>
        <w:rPr>
          <w:rFonts w:ascii="Arial" w:hAnsi="Arial" w:cs="Arial"/>
          <w:bCs/>
          <w:sz w:val="20"/>
          <w:szCs w:val="20"/>
          <w:lang w:val="el-GR"/>
        </w:rPr>
        <w:t>ού</w:t>
      </w:r>
      <w:r w:rsidR="00821904" w:rsidRPr="00821904">
        <w:rPr>
          <w:rFonts w:ascii="Arial" w:hAnsi="Arial" w:cs="Arial"/>
          <w:bCs/>
          <w:sz w:val="20"/>
          <w:szCs w:val="20"/>
          <w:lang w:val="el-GR"/>
        </w:rPr>
        <w:t xml:space="preserve">, </w:t>
      </w:r>
      <w:r>
        <w:rPr>
          <w:rFonts w:ascii="Arial" w:hAnsi="Arial" w:cs="Arial"/>
          <w:bCs/>
          <w:sz w:val="20"/>
          <w:szCs w:val="20"/>
          <w:lang w:val="el-GR"/>
        </w:rPr>
        <w:t xml:space="preserve">με </w:t>
      </w:r>
      <w:r w:rsidR="00821904" w:rsidRPr="00821904">
        <w:rPr>
          <w:rFonts w:ascii="Arial" w:hAnsi="Arial" w:cs="Arial"/>
          <w:bCs/>
          <w:sz w:val="20"/>
          <w:szCs w:val="20"/>
          <w:lang w:val="el-GR"/>
        </w:rPr>
        <w:t>έγχρωμη οθόνη και φ</w:t>
      </w:r>
      <w:r>
        <w:rPr>
          <w:rFonts w:ascii="Arial" w:hAnsi="Arial" w:cs="Arial"/>
          <w:bCs/>
          <w:sz w:val="20"/>
          <w:szCs w:val="20"/>
          <w:lang w:val="el-GR"/>
        </w:rPr>
        <w:t>ιλικό περιβάλλον για τον χρήστη και</w:t>
      </w:r>
      <w:r w:rsidR="00A52A78">
        <w:rPr>
          <w:rFonts w:ascii="Arial" w:hAnsi="Arial" w:cs="Arial"/>
          <w:bCs/>
          <w:sz w:val="20"/>
          <w:szCs w:val="20"/>
          <w:lang w:val="el-GR"/>
        </w:rPr>
        <w:t xml:space="preserve"> </w:t>
      </w:r>
      <w:r w:rsidR="00821904" w:rsidRPr="00821904">
        <w:rPr>
          <w:rFonts w:ascii="Arial" w:hAnsi="Arial" w:cs="Arial"/>
          <w:bCs/>
          <w:sz w:val="20"/>
          <w:szCs w:val="20"/>
          <w:lang w:val="el-GR"/>
        </w:rPr>
        <w:t>με δυνατότητα</w:t>
      </w:r>
      <w:r w:rsidR="00821904" w:rsidRPr="00821904">
        <w:rPr>
          <w:rFonts w:ascii="Arial" w:hAnsi="Arial" w:cs="Arial"/>
          <w:b/>
          <w:bCs/>
          <w:sz w:val="20"/>
          <w:szCs w:val="20"/>
          <w:lang w:val="el-GR"/>
        </w:rPr>
        <w:t xml:space="preserve"> </w:t>
      </w:r>
      <w:r w:rsidR="00821904" w:rsidRPr="00821904">
        <w:rPr>
          <w:rFonts w:ascii="Arial" w:hAnsi="Arial" w:cs="Arial"/>
          <w:bCs/>
          <w:sz w:val="20"/>
          <w:szCs w:val="20"/>
          <w:lang w:val="el-GR"/>
        </w:rPr>
        <w:t>σύνδεσης έως 512 εσωτερικές μονάδες.</w:t>
      </w:r>
    </w:p>
    <w:p w:rsidR="00821904" w:rsidRPr="00821904" w:rsidRDefault="00821904" w:rsidP="00A52A78">
      <w:pPr>
        <w:pStyle w:val="ListParagraph"/>
        <w:ind w:left="360"/>
        <w:jc w:val="both"/>
        <w:rPr>
          <w:rFonts w:ascii="Arial" w:hAnsi="Arial" w:cs="Arial"/>
          <w:bCs/>
          <w:sz w:val="20"/>
          <w:szCs w:val="20"/>
          <w:lang w:val="el-GR"/>
        </w:rPr>
      </w:pPr>
      <w:r w:rsidRPr="00821904">
        <w:rPr>
          <w:rFonts w:ascii="Arial" w:hAnsi="Arial" w:cs="Arial"/>
          <w:bCs/>
          <w:sz w:val="20"/>
          <w:szCs w:val="20"/>
          <w:lang w:val="el-GR"/>
        </w:rPr>
        <w:t>Αυτός ο ελεγκτής είναι ιδανικός για κάθε μικρή ή μεγάλη εγκατάσταση όπου απαιτείται η παρακολούθηση ενέργειας ή όπου απαιτείται οθόνη υψηλής αισθητικής.</w:t>
      </w:r>
    </w:p>
    <w:p w:rsidR="00821904" w:rsidRPr="00821904" w:rsidRDefault="008635C8" w:rsidP="00A52A78">
      <w:pPr>
        <w:pStyle w:val="ListParagraph"/>
        <w:ind w:left="360"/>
        <w:jc w:val="both"/>
        <w:rPr>
          <w:rFonts w:ascii="Arial" w:hAnsi="Arial" w:cs="Arial"/>
          <w:bCs/>
          <w:sz w:val="20"/>
          <w:szCs w:val="20"/>
          <w:lang w:val="el-GR"/>
        </w:rPr>
      </w:pPr>
      <w:r>
        <w:rPr>
          <w:rFonts w:ascii="Arial" w:hAnsi="Arial" w:cs="Arial"/>
          <w:bCs/>
          <w:sz w:val="20"/>
          <w:szCs w:val="20"/>
          <w:lang w:val="el-GR"/>
        </w:rPr>
        <w:t>Θα π</w:t>
      </w:r>
      <w:r w:rsidR="00821904" w:rsidRPr="00821904">
        <w:rPr>
          <w:rFonts w:ascii="Arial" w:hAnsi="Arial" w:cs="Arial"/>
          <w:bCs/>
          <w:sz w:val="20"/>
          <w:szCs w:val="20"/>
          <w:lang w:val="el-GR"/>
        </w:rPr>
        <w:t>αρέχονται όλες οι δυνατότητες ρύθμισης και ένδειξης όπως με τους ανωτέρω διαχειριστές.</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Σύνδεση με τοπικό δίκτυο υπολογιστών.</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Λειτουργία χρονοπρογράμματος, ημερήσιο, εβδομαδιαίο, ετήσιο, διακοπών.</w:t>
      </w:r>
    </w:p>
    <w:p w:rsidR="00821904" w:rsidRDefault="00821904" w:rsidP="00A52A78">
      <w:pPr>
        <w:ind w:left="360"/>
        <w:jc w:val="both"/>
        <w:rPr>
          <w:rFonts w:ascii="Arial" w:hAnsi="Arial" w:cs="Arial"/>
          <w:bCs/>
          <w:lang w:val="el-GR"/>
        </w:rPr>
      </w:pPr>
      <w:r w:rsidRPr="00821904">
        <w:rPr>
          <w:rFonts w:ascii="Arial" w:hAnsi="Arial" w:cs="Arial"/>
          <w:bCs/>
          <w:lang w:val="el-GR"/>
        </w:rPr>
        <w:t>Καταγραφή ενέργειας με ημερήσια και μηνιαία έκθεση.</w:t>
      </w:r>
    </w:p>
    <w:p w:rsidR="007C0AA6" w:rsidRPr="00821904" w:rsidRDefault="007C0AA6" w:rsidP="00A52A78">
      <w:pPr>
        <w:ind w:left="360"/>
        <w:jc w:val="both"/>
        <w:rPr>
          <w:rFonts w:ascii="Arial" w:hAnsi="Arial" w:cs="Arial"/>
          <w:bCs/>
          <w:lang w:val="el-GR"/>
        </w:rPr>
      </w:pPr>
      <w:r>
        <w:rPr>
          <w:rFonts w:ascii="Arial" w:hAnsi="Arial" w:cs="Arial"/>
          <w:bCs/>
          <w:lang w:val="el-GR"/>
        </w:rPr>
        <w:t>(απαιτείται σύνδεση με μετρητή ηλεκτρική κατανάλωσης, προμήθεια από τοπική αγορά).</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Αυτόματη καταγραφή μέτρησης ενέργειας.</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Αποτύπωση χρεώσεων.</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Διασύνδεση με σήμα συναγερμού πυρκαγιάς.</w:t>
      </w:r>
    </w:p>
    <w:p w:rsidR="00821904" w:rsidRPr="00821904" w:rsidRDefault="00821904" w:rsidP="00A52A78">
      <w:pPr>
        <w:ind w:left="360"/>
        <w:jc w:val="both"/>
        <w:rPr>
          <w:rFonts w:ascii="Arial" w:hAnsi="Arial" w:cs="Arial"/>
          <w:bCs/>
          <w:lang w:val="el-GR"/>
        </w:rPr>
      </w:pPr>
      <w:r w:rsidRPr="00821904">
        <w:rPr>
          <w:rFonts w:ascii="Arial" w:hAnsi="Arial" w:cs="Arial"/>
          <w:bCs/>
          <w:lang w:val="el-GR"/>
        </w:rPr>
        <w:t xml:space="preserve">Διασύνδεση  με σήμα </w:t>
      </w:r>
      <w:r w:rsidRPr="00821904">
        <w:rPr>
          <w:rFonts w:ascii="Arial" w:hAnsi="Arial" w:cs="Arial"/>
          <w:bCs/>
        </w:rPr>
        <w:t>key</w:t>
      </w:r>
      <w:r w:rsidRPr="00821904">
        <w:rPr>
          <w:rFonts w:ascii="Arial" w:hAnsi="Arial" w:cs="Arial"/>
          <w:bCs/>
          <w:lang w:val="el-GR"/>
        </w:rPr>
        <w:t>-</w:t>
      </w:r>
      <w:r w:rsidRPr="00821904">
        <w:rPr>
          <w:rFonts w:ascii="Arial" w:hAnsi="Arial" w:cs="Arial"/>
          <w:bCs/>
        </w:rPr>
        <w:t>lock</w:t>
      </w:r>
      <w:r w:rsidRPr="00821904">
        <w:rPr>
          <w:rFonts w:ascii="Arial" w:hAnsi="Arial" w:cs="Arial"/>
          <w:bCs/>
          <w:lang w:val="el-GR"/>
        </w:rPr>
        <w:t>.</w:t>
      </w:r>
    </w:p>
    <w:p w:rsidR="00821904" w:rsidRPr="00821904" w:rsidRDefault="00821904" w:rsidP="00821904">
      <w:pPr>
        <w:jc w:val="both"/>
        <w:rPr>
          <w:rFonts w:ascii="Arial" w:hAnsi="Arial" w:cs="Arial"/>
          <w:b/>
          <w:bCs/>
          <w:lang w:val="el-GR"/>
        </w:rPr>
      </w:pPr>
    </w:p>
    <w:p w:rsidR="00821904" w:rsidRPr="00821904" w:rsidRDefault="00821904" w:rsidP="007925FB">
      <w:pPr>
        <w:pStyle w:val="ListParagraph"/>
        <w:numPr>
          <w:ilvl w:val="0"/>
          <w:numId w:val="7"/>
        </w:numPr>
        <w:jc w:val="both"/>
        <w:rPr>
          <w:rFonts w:ascii="Arial" w:hAnsi="Arial" w:cs="Arial"/>
          <w:sz w:val="20"/>
          <w:szCs w:val="20"/>
          <w:lang w:val="el-GR"/>
        </w:rPr>
      </w:pPr>
      <w:r w:rsidRPr="00821904">
        <w:rPr>
          <w:rFonts w:ascii="Arial" w:hAnsi="Arial" w:cs="Arial"/>
          <w:b/>
          <w:bCs/>
          <w:iCs/>
          <w:sz w:val="20"/>
          <w:szCs w:val="20"/>
          <w:lang w:val="en-US"/>
        </w:rPr>
        <w:t>Wave</w:t>
      </w:r>
      <w:r w:rsidRPr="00821904">
        <w:rPr>
          <w:rFonts w:ascii="Arial" w:hAnsi="Arial" w:cs="Arial"/>
          <w:b/>
          <w:bCs/>
          <w:iCs/>
          <w:sz w:val="20"/>
          <w:szCs w:val="20"/>
          <w:lang w:val="el-GR"/>
        </w:rPr>
        <w:t xml:space="preserve"> </w:t>
      </w:r>
      <w:r w:rsidRPr="00821904">
        <w:rPr>
          <w:rFonts w:ascii="Arial" w:hAnsi="Arial" w:cs="Arial"/>
          <w:b/>
          <w:bCs/>
          <w:iCs/>
          <w:sz w:val="20"/>
          <w:szCs w:val="20"/>
          <w:lang w:val="en-US"/>
        </w:rPr>
        <w:t>Tool</w:t>
      </w:r>
      <w:r w:rsidRPr="00821904">
        <w:rPr>
          <w:rFonts w:ascii="Arial" w:hAnsi="Arial" w:cs="Arial"/>
          <w:b/>
          <w:bCs/>
          <w:iCs/>
          <w:sz w:val="20"/>
          <w:szCs w:val="20"/>
          <w:lang w:val="el-GR"/>
        </w:rPr>
        <w:t>,</w:t>
      </w:r>
      <w:r w:rsidRPr="00821904">
        <w:rPr>
          <w:rFonts w:ascii="Arial" w:hAnsi="Arial" w:cs="Arial"/>
          <w:bCs/>
          <w:iCs/>
          <w:sz w:val="20"/>
          <w:szCs w:val="20"/>
          <w:lang w:val="el-GR"/>
        </w:rPr>
        <w:t xml:space="preserve"> σύστημα παρακολούθησης που </w:t>
      </w:r>
      <w:r w:rsidR="008635C8">
        <w:rPr>
          <w:rFonts w:ascii="Arial" w:hAnsi="Arial" w:cs="Arial"/>
          <w:bCs/>
          <w:iCs/>
          <w:sz w:val="20"/>
          <w:szCs w:val="20"/>
          <w:lang w:val="el-GR"/>
        </w:rPr>
        <w:t xml:space="preserve">θα </w:t>
      </w:r>
      <w:r w:rsidRPr="00821904">
        <w:rPr>
          <w:rFonts w:ascii="Arial" w:hAnsi="Arial" w:cs="Arial"/>
          <w:bCs/>
          <w:iCs/>
          <w:sz w:val="20"/>
          <w:szCs w:val="20"/>
          <w:lang w:val="el-GR"/>
        </w:rPr>
        <w:t xml:space="preserve">επιτρέπει την ασύρματη μεταφορά δεδομένων, την γρήγορη και ασφαλή παρακολούθηση του συστήματος μέσω συσκευής συμβατής με λειτουργικό σύστημα </w:t>
      </w:r>
      <w:r w:rsidRPr="00821904">
        <w:rPr>
          <w:rFonts w:ascii="Arial" w:hAnsi="Arial" w:cs="Arial"/>
          <w:bCs/>
          <w:iCs/>
          <w:sz w:val="20"/>
          <w:szCs w:val="20"/>
        </w:rPr>
        <w:t>Android</w:t>
      </w:r>
      <w:r w:rsidRPr="00821904">
        <w:rPr>
          <w:rFonts w:ascii="Arial" w:hAnsi="Arial" w:cs="Arial"/>
          <w:bCs/>
          <w:iCs/>
          <w:sz w:val="20"/>
          <w:szCs w:val="20"/>
          <w:lang w:val="el-GR"/>
        </w:rPr>
        <w:t>, χωρίς την απαίτηση ενσύρματης σύνδεσης με το σύστημα.</w:t>
      </w:r>
    </w:p>
    <w:p w:rsidR="00821904" w:rsidRPr="00821904" w:rsidRDefault="00821904" w:rsidP="00A52A78">
      <w:pPr>
        <w:pStyle w:val="ListParagraph"/>
        <w:ind w:left="0" w:firstLine="360"/>
        <w:rPr>
          <w:rFonts w:ascii="Arial" w:hAnsi="Arial" w:cs="Arial"/>
          <w:sz w:val="20"/>
          <w:szCs w:val="20"/>
          <w:lang w:val="el-GR"/>
        </w:rPr>
      </w:pPr>
      <w:r w:rsidRPr="00821904">
        <w:rPr>
          <w:rFonts w:ascii="Arial" w:hAnsi="Arial" w:cs="Arial"/>
          <w:bCs/>
          <w:iCs/>
          <w:sz w:val="20"/>
          <w:szCs w:val="20"/>
          <w:lang w:val="el-GR"/>
        </w:rPr>
        <w:t>Τ</w:t>
      </w:r>
      <w:r w:rsidRPr="00821904">
        <w:rPr>
          <w:rFonts w:ascii="Arial" w:hAnsi="Arial" w:cs="Arial"/>
          <w:bCs/>
          <w:iCs/>
          <w:sz w:val="20"/>
          <w:szCs w:val="20"/>
          <w:lang w:val="en-US"/>
        </w:rPr>
        <w:t>o</w:t>
      </w:r>
      <w:r w:rsidRPr="00821904">
        <w:rPr>
          <w:rFonts w:ascii="Arial" w:hAnsi="Arial" w:cs="Arial"/>
          <w:bCs/>
          <w:iCs/>
          <w:sz w:val="20"/>
          <w:szCs w:val="20"/>
          <w:lang w:val="el-GR"/>
        </w:rPr>
        <w:t xml:space="preserve"> </w:t>
      </w:r>
      <w:r w:rsidRPr="00821904">
        <w:rPr>
          <w:rFonts w:ascii="Arial" w:hAnsi="Arial" w:cs="Arial"/>
          <w:bCs/>
          <w:iCs/>
          <w:sz w:val="20"/>
          <w:szCs w:val="20"/>
          <w:lang w:val="en-US"/>
        </w:rPr>
        <w:t>Wave</w:t>
      </w:r>
      <w:r w:rsidRPr="00821904">
        <w:rPr>
          <w:rFonts w:ascii="Arial" w:hAnsi="Arial" w:cs="Arial"/>
          <w:bCs/>
          <w:iCs/>
          <w:sz w:val="20"/>
          <w:szCs w:val="20"/>
          <w:lang w:val="el-GR"/>
        </w:rPr>
        <w:t xml:space="preserve"> </w:t>
      </w:r>
      <w:r w:rsidRPr="00821904">
        <w:rPr>
          <w:rFonts w:ascii="Arial" w:hAnsi="Arial" w:cs="Arial"/>
          <w:bCs/>
          <w:iCs/>
          <w:sz w:val="20"/>
          <w:szCs w:val="20"/>
          <w:lang w:val="en-US"/>
        </w:rPr>
        <w:t>Tool</w:t>
      </w:r>
      <w:r w:rsidRPr="00821904">
        <w:rPr>
          <w:rFonts w:ascii="Arial" w:hAnsi="Arial" w:cs="Arial"/>
          <w:bCs/>
          <w:iCs/>
          <w:sz w:val="20"/>
          <w:szCs w:val="20"/>
          <w:lang w:val="el-GR"/>
        </w:rPr>
        <w:t xml:space="preserve"> </w:t>
      </w:r>
      <w:r w:rsidR="008635C8">
        <w:rPr>
          <w:rFonts w:ascii="Arial" w:hAnsi="Arial" w:cs="Arial"/>
          <w:bCs/>
          <w:iCs/>
          <w:sz w:val="20"/>
          <w:szCs w:val="20"/>
          <w:lang w:val="el-GR"/>
        </w:rPr>
        <w:t xml:space="preserve">θα </w:t>
      </w:r>
      <w:r w:rsidRPr="00821904">
        <w:rPr>
          <w:rFonts w:ascii="Arial" w:hAnsi="Arial" w:cs="Arial"/>
          <w:bCs/>
          <w:iCs/>
          <w:sz w:val="20"/>
          <w:szCs w:val="20"/>
          <w:lang w:val="el-GR"/>
        </w:rPr>
        <w:t xml:space="preserve">είναι σχεδιασμένο για  συσκευές </w:t>
      </w:r>
      <w:r w:rsidRPr="00821904">
        <w:rPr>
          <w:rFonts w:ascii="Arial" w:hAnsi="Arial" w:cs="Arial"/>
          <w:bCs/>
          <w:iCs/>
          <w:sz w:val="20"/>
          <w:szCs w:val="20"/>
          <w:lang w:val="en-US"/>
        </w:rPr>
        <w:t>Android</w:t>
      </w:r>
      <w:r w:rsidRPr="00821904">
        <w:rPr>
          <w:rFonts w:ascii="Arial" w:hAnsi="Arial" w:cs="Arial"/>
          <w:bCs/>
          <w:iCs/>
          <w:sz w:val="20"/>
          <w:szCs w:val="20"/>
          <w:lang w:val="el-GR"/>
        </w:rPr>
        <w:t xml:space="preserve"> έκδοσης 5.0 (</w:t>
      </w:r>
      <w:r w:rsidRPr="00821904">
        <w:rPr>
          <w:rFonts w:ascii="Arial" w:hAnsi="Arial" w:cs="Arial"/>
          <w:bCs/>
          <w:iCs/>
          <w:sz w:val="20"/>
          <w:szCs w:val="20"/>
          <w:lang w:val="en-US"/>
        </w:rPr>
        <w:t>Lollipop</w:t>
      </w:r>
      <w:r w:rsidRPr="00821904">
        <w:rPr>
          <w:rFonts w:ascii="Arial" w:hAnsi="Arial" w:cs="Arial"/>
          <w:bCs/>
          <w:iCs/>
          <w:sz w:val="20"/>
          <w:szCs w:val="20"/>
          <w:lang w:val="el-GR"/>
        </w:rPr>
        <w:t xml:space="preserve">) και νεότερες.  </w:t>
      </w:r>
    </w:p>
    <w:p w:rsidR="00821904" w:rsidRPr="00821904" w:rsidRDefault="00821904" w:rsidP="00821904">
      <w:pPr>
        <w:pStyle w:val="ListParagraph"/>
        <w:rPr>
          <w:rFonts w:ascii="Arial" w:hAnsi="Arial" w:cs="Arial"/>
          <w:sz w:val="20"/>
          <w:szCs w:val="20"/>
          <w:lang w:val="el-GR"/>
        </w:rPr>
      </w:pPr>
    </w:p>
    <w:p w:rsidR="00821904" w:rsidRPr="00821904" w:rsidRDefault="008635C8" w:rsidP="00A52A78">
      <w:pPr>
        <w:pStyle w:val="ListParagraph"/>
        <w:ind w:left="360"/>
        <w:jc w:val="both"/>
        <w:rPr>
          <w:rFonts w:ascii="Arial" w:hAnsi="Arial" w:cs="Arial"/>
          <w:sz w:val="20"/>
          <w:szCs w:val="20"/>
          <w:lang w:val="el-GR"/>
        </w:rPr>
      </w:pPr>
      <w:r>
        <w:rPr>
          <w:rFonts w:ascii="Arial" w:hAnsi="Arial" w:cs="Arial"/>
          <w:sz w:val="20"/>
          <w:szCs w:val="20"/>
          <w:lang w:val="el-GR"/>
        </w:rPr>
        <w:t>Θα π</w:t>
      </w:r>
      <w:r w:rsidR="00821904" w:rsidRPr="00821904">
        <w:rPr>
          <w:rFonts w:ascii="Arial" w:hAnsi="Arial" w:cs="Arial"/>
          <w:sz w:val="20"/>
          <w:szCs w:val="20"/>
          <w:lang w:val="el-GR"/>
        </w:rPr>
        <w:t>αρέχονται οι εξής δυνατότητες και πληροφορίες :</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sz w:val="20"/>
          <w:szCs w:val="20"/>
          <w:lang w:val="el-GR"/>
        </w:rPr>
        <w:t xml:space="preserve">Ρύθμιση συστήματος </w:t>
      </w:r>
      <w:r w:rsidRPr="00821904">
        <w:rPr>
          <w:rFonts w:ascii="Arial" w:hAnsi="Arial" w:cs="Arial"/>
          <w:iCs/>
          <w:sz w:val="20"/>
          <w:szCs w:val="20"/>
        </w:rPr>
        <w:t>Auto</w:t>
      </w:r>
      <w:r w:rsidRPr="00821904">
        <w:rPr>
          <w:rFonts w:ascii="Arial" w:hAnsi="Arial" w:cs="Arial"/>
          <w:iCs/>
          <w:sz w:val="20"/>
          <w:szCs w:val="20"/>
          <w:lang w:val="el-GR"/>
        </w:rPr>
        <w:t xml:space="preserve"> </w:t>
      </w:r>
      <w:r w:rsidRPr="00821904">
        <w:rPr>
          <w:rFonts w:ascii="Arial" w:hAnsi="Arial" w:cs="Arial"/>
          <w:iCs/>
          <w:sz w:val="20"/>
          <w:szCs w:val="20"/>
        </w:rPr>
        <w:t>Addressing</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bCs/>
          <w:iCs/>
          <w:sz w:val="20"/>
          <w:szCs w:val="20"/>
          <w:lang w:val="el-GR"/>
        </w:rPr>
        <w:t xml:space="preserve">Πληροφορίες συστήματος, έργο, τοποθεσία κ.α. </w:t>
      </w:r>
    </w:p>
    <w:p w:rsidR="00821904" w:rsidRPr="00821904" w:rsidRDefault="00821904" w:rsidP="00A52A78">
      <w:pPr>
        <w:pStyle w:val="ListParagraph"/>
        <w:ind w:left="360"/>
        <w:jc w:val="both"/>
        <w:rPr>
          <w:rFonts w:ascii="Arial" w:hAnsi="Arial" w:cs="Arial"/>
          <w:bCs/>
          <w:iCs/>
          <w:sz w:val="20"/>
          <w:szCs w:val="20"/>
          <w:lang w:val="el-GR"/>
        </w:rPr>
      </w:pPr>
      <w:r w:rsidRPr="00821904">
        <w:rPr>
          <w:rFonts w:ascii="Arial" w:hAnsi="Arial" w:cs="Arial"/>
          <w:bCs/>
          <w:iCs/>
          <w:sz w:val="20"/>
          <w:szCs w:val="20"/>
        </w:rPr>
        <w:t>S</w:t>
      </w:r>
      <w:r w:rsidRPr="00821904">
        <w:rPr>
          <w:rFonts w:ascii="Arial" w:hAnsi="Arial" w:cs="Arial"/>
          <w:bCs/>
          <w:iCs/>
          <w:sz w:val="20"/>
          <w:szCs w:val="20"/>
          <w:lang w:val="el-GR"/>
        </w:rPr>
        <w:t>/</w:t>
      </w:r>
      <w:r w:rsidRPr="00821904">
        <w:rPr>
          <w:rFonts w:ascii="Arial" w:hAnsi="Arial" w:cs="Arial"/>
          <w:bCs/>
          <w:iCs/>
          <w:sz w:val="20"/>
          <w:szCs w:val="20"/>
        </w:rPr>
        <w:t>N</w:t>
      </w:r>
      <w:r w:rsidRPr="00821904">
        <w:rPr>
          <w:rFonts w:ascii="Arial" w:hAnsi="Arial" w:cs="Arial"/>
          <w:bCs/>
          <w:iCs/>
          <w:sz w:val="20"/>
          <w:szCs w:val="20"/>
          <w:lang w:val="el-GR"/>
        </w:rPr>
        <w:t xml:space="preserve"> εξωτερικής, τύπος &amp; ισχύς</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bCs/>
          <w:iCs/>
          <w:sz w:val="20"/>
          <w:szCs w:val="20"/>
          <w:lang w:val="el-GR"/>
        </w:rPr>
        <w:t>Ιστορικό βλαβών</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bCs/>
          <w:iCs/>
          <w:sz w:val="20"/>
          <w:szCs w:val="20"/>
          <w:lang w:val="el-GR"/>
        </w:rPr>
        <w:t xml:space="preserve">Έλεγχος συστήματος </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bCs/>
          <w:iCs/>
          <w:sz w:val="20"/>
          <w:szCs w:val="20"/>
          <w:lang w:val="el-GR"/>
        </w:rPr>
        <w:t>Δοκιμαστική λειτουργία</w:t>
      </w:r>
    </w:p>
    <w:p w:rsidR="00821904" w:rsidRPr="00821904" w:rsidRDefault="00821904" w:rsidP="00A52A78">
      <w:pPr>
        <w:pStyle w:val="ListParagraph"/>
        <w:ind w:left="360"/>
        <w:jc w:val="both"/>
        <w:rPr>
          <w:rFonts w:ascii="Arial" w:hAnsi="Arial" w:cs="Arial"/>
          <w:sz w:val="20"/>
          <w:szCs w:val="20"/>
          <w:lang w:val="el-GR"/>
        </w:rPr>
      </w:pPr>
      <w:r w:rsidRPr="00821904">
        <w:rPr>
          <w:rFonts w:ascii="Arial" w:hAnsi="Arial" w:cs="Arial"/>
          <w:bCs/>
          <w:iCs/>
          <w:sz w:val="20"/>
          <w:szCs w:val="20"/>
          <w:lang w:val="el-GR"/>
        </w:rPr>
        <w:t>Ιστορικό επισκευών</w:t>
      </w:r>
    </w:p>
    <w:p w:rsidR="00821904" w:rsidRPr="00821904" w:rsidRDefault="00821904" w:rsidP="00A52A78">
      <w:pPr>
        <w:pStyle w:val="ListParagraph"/>
        <w:ind w:left="1080"/>
        <w:jc w:val="both"/>
        <w:rPr>
          <w:rFonts w:ascii="Arial" w:hAnsi="Arial" w:cs="Arial"/>
          <w:sz w:val="20"/>
          <w:szCs w:val="20"/>
          <w:lang w:val="el-GR"/>
        </w:rPr>
      </w:pPr>
    </w:p>
    <w:p w:rsidR="00821904" w:rsidRPr="00821904" w:rsidRDefault="008635C8" w:rsidP="00A52A78">
      <w:pPr>
        <w:pStyle w:val="ListParagraph"/>
        <w:ind w:left="360"/>
        <w:jc w:val="both"/>
        <w:rPr>
          <w:rFonts w:ascii="Arial" w:hAnsi="Arial" w:cs="Arial"/>
          <w:bCs/>
          <w:iCs/>
          <w:sz w:val="20"/>
          <w:szCs w:val="20"/>
          <w:lang w:val="el-GR"/>
        </w:rPr>
      </w:pPr>
      <w:r>
        <w:rPr>
          <w:rFonts w:ascii="Arial" w:hAnsi="Arial" w:cs="Arial"/>
          <w:bCs/>
          <w:iCs/>
          <w:sz w:val="20"/>
          <w:szCs w:val="20"/>
          <w:lang w:val="el-GR"/>
        </w:rPr>
        <w:t>Χ</w:t>
      </w:r>
      <w:r w:rsidR="00821904" w:rsidRPr="00821904">
        <w:rPr>
          <w:rFonts w:ascii="Arial" w:hAnsi="Arial" w:cs="Arial"/>
          <w:bCs/>
          <w:iCs/>
          <w:sz w:val="20"/>
          <w:szCs w:val="20"/>
          <w:lang w:val="el-GR"/>
        </w:rPr>
        <w:t xml:space="preserve">αρακτηριστικό </w:t>
      </w:r>
      <w:r>
        <w:rPr>
          <w:rFonts w:ascii="Arial" w:hAnsi="Arial" w:cs="Arial"/>
          <w:bCs/>
          <w:iCs/>
          <w:sz w:val="20"/>
          <w:szCs w:val="20"/>
          <w:lang w:val="el-GR"/>
        </w:rPr>
        <w:t>του</w:t>
      </w:r>
      <w:r w:rsidR="00821904" w:rsidRPr="00821904">
        <w:rPr>
          <w:rFonts w:ascii="Arial" w:hAnsi="Arial" w:cs="Arial"/>
          <w:bCs/>
          <w:iCs/>
          <w:sz w:val="20"/>
          <w:szCs w:val="20"/>
          <w:lang w:val="el-GR"/>
        </w:rPr>
        <w:t xml:space="preserve"> </w:t>
      </w:r>
      <w:r w:rsidR="00821904" w:rsidRPr="00821904">
        <w:rPr>
          <w:rFonts w:ascii="Arial" w:hAnsi="Arial" w:cs="Arial"/>
          <w:bCs/>
          <w:iCs/>
          <w:sz w:val="20"/>
          <w:szCs w:val="20"/>
          <w:lang w:val="en-US"/>
        </w:rPr>
        <w:t>Wave</w:t>
      </w:r>
      <w:r w:rsidR="00821904" w:rsidRPr="00821904">
        <w:rPr>
          <w:rFonts w:ascii="Arial" w:hAnsi="Arial" w:cs="Arial"/>
          <w:bCs/>
          <w:iCs/>
          <w:sz w:val="20"/>
          <w:szCs w:val="20"/>
          <w:lang w:val="el-GR"/>
        </w:rPr>
        <w:t xml:space="preserve"> </w:t>
      </w:r>
      <w:r w:rsidR="00821904" w:rsidRPr="00821904">
        <w:rPr>
          <w:rFonts w:ascii="Arial" w:hAnsi="Arial" w:cs="Arial"/>
          <w:bCs/>
          <w:iCs/>
          <w:sz w:val="20"/>
          <w:szCs w:val="20"/>
          <w:lang w:val="en-US"/>
        </w:rPr>
        <w:t>tool</w:t>
      </w:r>
      <w:r w:rsidR="00821904" w:rsidRPr="00821904">
        <w:rPr>
          <w:rFonts w:ascii="Arial" w:hAnsi="Arial" w:cs="Arial"/>
          <w:bCs/>
          <w:iCs/>
          <w:sz w:val="20"/>
          <w:szCs w:val="20"/>
          <w:lang w:val="el-GR"/>
        </w:rPr>
        <w:t xml:space="preserve"> </w:t>
      </w:r>
      <w:r w:rsidR="00CB6015">
        <w:rPr>
          <w:rFonts w:ascii="Arial" w:hAnsi="Arial" w:cs="Arial"/>
          <w:bCs/>
          <w:iCs/>
          <w:sz w:val="20"/>
          <w:szCs w:val="20"/>
          <w:lang w:val="el-GR"/>
        </w:rPr>
        <w:t xml:space="preserve">θα </w:t>
      </w:r>
      <w:r w:rsidR="00821904" w:rsidRPr="00821904">
        <w:rPr>
          <w:rFonts w:ascii="Arial" w:hAnsi="Arial" w:cs="Arial"/>
          <w:bCs/>
          <w:iCs/>
          <w:sz w:val="20"/>
          <w:szCs w:val="20"/>
          <w:lang w:val="el-GR"/>
        </w:rPr>
        <w:t xml:space="preserve">είναι η δυνατότητα αποστολής δεδομένων σε οποιονδήποτε </w:t>
      </w:r>
      <w:r w:rsidR="00821904" w:rsidRPr="00821904">
        <w:rPr>
          <w:rFonts w:ascii="Arial" w:hAnsi="Arial" w:cs="Arial"/>
          <w:bCs/>
          <w:iCs/>
          <w:sz w:val="20"/>
          <w:szCs w:val="20"/>
          <w:lang w:val="en-US"/>
        </w:rPr>
        <w:t>email</w:t>
      </w:r>
      <w:r w:rsidR="00821904" w:rsidRPr="00821904">
        <w:rPr>
          <w:rFonts w:ascii="Arial" w:hAnsi="Arial" w:cs="Arial"/>
          <w:bCs/>
          <w:iCs/>
          <w:sz w:val="20"/>
          <w:szCs w:val="20"/>
          <w:lang w:val="el-GR"/>
        </w:rPr>
        <w:t xml:space="preserve">. Αυτό </w:t>
      </w:r>
      <w:r w:rsidR="00CB6015">
        <w:rPr>
          <w:rFonts w:ascii="Arial" w:hAnsi="Arial" w:cs="Arial"/>
          <w:bCs/>
          <w:iCs/>
          <w:sz w:val="20"/>
          <w:szCs w:val="20"/>
          <w:lang w:val="el-GR"/>
        </w:rPr>
        <w:t xml:space="preserve">θα </w:t>
      </w:r>
      <w:r w:rsidR="00821904" w:rsidRPr="00821904">
        <w:rPr>
          <w:rFonts w:ascii="Arial" w:hAnsi="Arial" w:cs="Arial"/>
          <w:bCs/>
          <w:iCs/>
          <w:sz w:val="20"/>
          <w:szCs w:val="20"/>
          <w:lang w:val="el-GR"/>
        </w:rPr>
        <w:t>επιτρέπει τόσο στον μηχανικό που βρίσκεται στο έργο, όσο και σε αυτόν που βρίσκεται στο γραφείο να έχει άμεση πρόσβαση στις ίδιες πληροφορίες μειώνοντας το χρόνο που απαιτείται για την επίλυση των προβλημάτων.</w:t>
      </w:r>
    </w:p>
    <w:p w:rsidR="00821904" w:rsidRPr="00821904" w:rsidRDefault="00821904" w:rsidP="00821904">
      <w:pPr>
        <w:pStyle w:val="ListParagraph"/>
        <w:jc w:val="both"/>
        <w:rPr>
          <w:rFonts w:ascii="Arial" w:hAnsi="Arial" w:cs="Arial"/>
          <w:sz w:val="20"/>
          <w:szCs w:val="20"/>
          <w:lang w:val="el-GR"/>
        </w:rPr>
      </w:pPr>
    </w:p>
    <w:p w:rsidR="00821904" w:rsidRPr="00821904" w:rsidRDefault="00821904" w:rsidP="007925FB">
      <w:pPr>
        <w:pStyle w:val="ListParagraph"/>
        <w:numPr>
          <w:ilvl w:val="0"/>
          <w:numId w:val="7"/>
        </w:numPr>
        <w:jc w:val="both"/>
        <w:rPr>
          <w:rFonts w:ascii="Arial" w:hAnsi="Arial" w:cs="Arial"/>
          <w:b/>
          <w:bCs/>
          <w:sz w:val="20"/>
          <w:szCs w:val="20"/>
          <w:lang w:val="el-GR"/>
        </w:rPr>
      </w:pPr>
      <w:r w:rsidRPr="00821904">
        <w:rPr>
          <w:rFonts w:ascii="Arial" w:hAnsi="Arial" w:cs="Arial"/>
          <w:b/>
          <w:sz w:val="20"/>
          <w:szCs w:val="20"/>
          <w:lang w:val="el-GR"/>
        </w:rPr>
        <w:t>Πλήρης επικοινωνία με συστήματα ενεργειακής διαχείρισης και ελέγχου κτιρίων (</w:t>
      </w:r>
      <w:r w:rsidRPr="00821904">
        <w:rPr>
          <w:rFonts w:ascii="Arial" w:hAnsi="Arial" w:cs="Arial"/>
          <w:b/>
          <w:sz w:val="20"/>
          <w:szCs w:val="20"/>
          <w:lang w:val="en-US"/>
        </w:rPr>
        <w:t>BMS</w:t>
      </w:r>
      <w:r w:rsidRPr="00821904">
        <w:rPr>
          <w:rFonts w:ascii="Arial" w:hAnsi="Arial" w:cs="Arial"/>
          <w:b/>
          <w:sz w:val="20"/>
          <w:szCs w:val="20"/>
          <w:lang w:val="el-GR"/>
        </w:rPr>
        <w:t xml:space="preserve">) μέσω των πρωτοκόλλων </w:t>
      </w:r>
      <w:proofErr w:type="spellStart"/>
      <w:r w:rsidRPr="00821904">
        <w:rPr>
          <w:rFonts w:ascii="Arial" w:hAnsi="Arial" w:cs="Arial"/>
          <w:b/>
          <w:sz w:val="20"/>
          <w:szCs w:val="20"/>
          <w:lang w:val="en-US"/>
        </w:rPr>
        <w:t>LonWORKS</w:t>
      </w:r>
      <w:proofErr w:type="spellEnd"/>
      <w:r w:rsidRPr="00821904">
        <w:rPr>
          <w:rFonts w:ascii="Arial" w:hAnsi="Arial" w:cs="Arial"/>
          <w:b/>
          <w:sz w:val="20"/>
          <w:szCs w:val="20"/>
          <w:lang w:val="el-GR"/>
        </w:rPr>
        <w:t xml:space="preserve">, </w:t>
      </w:r>
      <w:proofErr w:type="spellStart"/>
      <w:r w:rsidRPr="00821904">
        <w:rPr>
          <w:rFonts w:ascii="Arial" w:hAnsi="Arial" w:cs="Arial"/>
          <w:b/>
          <w:sz w:val="20"/>
          <w:szCs w:val="20"/>
          <w:lang w:val="en-US"/>
        </w:rPr>
        <w:t>BACnet</w:t>
      </w:r>
      <w:proofErr w:type="spellEnd"/>
      <w:r w:rsidRPr="00821904">
        <w:rPr>
          <w:rFonts w:ascii="Arial" w:hAnsi="Arial" w:cs="Arial"/>
          <w:b/>
          <w:sz w:val="20"/>
          <w:szCs w:val="20"/>
          <w:lang w:val="el-GR"/>
        </w:rPr>
        <w:t>,</w:t>
      </w:r>
      <w:r w:rsidRPr="00821904">
        <w:rPr>
          <w:rFonts w:ascii="Arial" w:hAnsi="Arial" w:cs="Arial"/>
          <w:b/>
          <w:color w:val="686868"/>
          <w:sz w:val="20"/>
          <w:szCs w:val="20"/>
          <w:lang w:val="el-GR" w:eastAsia="zh-CN"/>
        </w:rPr>
        <w:t xml:space="preserve"> </w:t>
      </w:r>
      <w:r w:rsidRPr="00821904">
        <w:rPr>
          <w:rFonts w:ascii="Arial" w:hAnsi="Arial" w:cs="Arial"/>
          <w:b/>
          <w:sz w:val="20"/>
          <w:szCs w:val="20"/>
          <w:lang w:val="en-US" w:eastAsia="zh-CN"/>
        </w:rPr>
        <w:t>Modbus</w:t>
      </w:r>
      <w:r w:rsidRPr="00821904">
        <w:rPr>
          <w:rFonts w:ascii="Arial" w:hAnsi="Arial" w:cs="Arial"/>
          <w:b/>
          <w:sz w:val="20"/>
          <w:szCs w:val="20"/>
          <w:lang w:val="el-GR" w:eastAsia="zh-CN"/>
        </w:rPr>
        <w:t>.</w:t>
      </w:r>
    </w:p>
    <w:p w:rsidR="00821904" w:rsidRDefault="00821904" w:rsidP="00821904">
      <w:pPr>
        <w:jc w:val="both"/>
        <w:rPr>
          <w:rFonts w:ascii="Arial" w:hAnsi="Arial" w:cs="Arial"/>
          <w:b/>
          <w:bCs/>
          <w:lang w:val="el-GR"/>
        </w:rPr>
      </w:pPr>
    </w:p>
    <w:p w:rsidR="004B5531" w:rsidRPr="00821904" w:rsidRDefault="004B5531" w:rsidP="00821904">
      <w:pPr>
        <w:jc w:val="both"/>
        <w:rPr>
          <w:rFonts w:ascii="Arial" w:hAnsi="Arial" w:cs="Arial"/>
          <w:b/>
          <w:bCs/>
          <w:lang w:val="el-GR"/>
        </w:rPr>
      </w:pPr>
    </w:p>
    <w:p w:rsidR="00821904" w:rsidRPr="00B00C68" w:rsidRDefault="00821904" w:rsidP="00821904">
      <w:pPr>
        <w:jc w:val="both"/>
        <w:rPr>
          <w:rFonts w:ascii="Arial" w:hAnsi="Arial" w:cs="Arial"/>
          <w:b/>
          <w:bCs/>
          <w:lang w:val="el-GR"/>
        </w:rPr>
      </w:pPr>
    </w:p>
    <w:p w:rsidR="00821904" w:rsidRPr="00821904" w:rsidRDefault="00821904" w:rsidP="007925FB">
      <w:pPr>
        <w:pStyle w:val="ListParagraph"/>
        <w:numPr>
          <w:ilvl w:val="0"/>
          <w:numId w:val="10"/>
        </w:numPr>
        <w:rPr>
          <w:rFonts w:ascii="Arial" w:hAnsi="Arial" w:cs="Arial"/>
          <w:b/>
          <w:bCs/>
          <w:sz w:val="20"/>
          <w:szCs w:val="20"/>
          <w:lang w:val="el-GR"/>
        </w:rPr>
      </w:pPr>
      <w:r w:rsidRPr="00821904">
        <w:rPr>
          <w:rFonts w:ascii="Arial" w:hAnsi="Arial" w:cs="Arial"/>
          <w:b/>
          <w:bCs/>
          <w:sz w:val="20"/>
          <w:szCs w:val="20"/>
          <w:lang w:val="el-GR"/>
        </w:rPr>
        <w:t xml:space="preserve">ΑΝΤΙΔΙΑΒΡΩΤΙΚΗ ΠΡΟΣΤΑΣΙΑ ΕΞΩΤΕΡΙΚΩΝ ΜΟΝΑΔΩΝ </w:t>
      </w:r>
    </w:p>
    <w:p w:rsidR="00821904" w:rsidRPr="00821904" w:rsidRDefault="00821904" w:rsidP="00821904">
      <w:pPr>
        <w:pStyle w:val="ListParagraph"/>
        <w:rPr>
          <w:rFonts w:ascii="Arial" w:hAnsi="Arial" w:cs="Arial"/>
          <w:b/>
          <w:bCs/>
          <w:sz w:val="20"/>
          <w:szCs w:val="20"/>
          <w:lang w:val="el-GR"/>
        </w:rPr>
      </w:pPr>
    </w:p>
    <w:p w:rsidR="00821904" w:rsidRPr="00821904" w:rsidRDefault="00821904" w:rsidP="00A52A78">
      <w:pPr>
        <w:pStyle w:val="ListParagraph"/>
        <w:ind w:left="0"/>
        <w:rPr>
          <w:rFonts w:ascii="Arial" w:hAnsi="Arial" w:cs="Arial"/>
          <w:bCs/>
          <w:sz w:val="20"/>
          <w:szCs w:val="20"/>
          <w:lang w:val="el-GR"/>
        </w:rPr>
      </w:pPr>
      <w:r w:rsidRPr="00821904">
        <w:rPr>
          <w:rFonts w:ascii="Arial" w:hAnsi="Arial" w:cs="Arial"/>
          <w:bCs/>
          <w:sz w:val="20"/>
          <w:szCs w:val="20"/>
          <w:lang w:val="el-GR"/>
        </w:rPr>
        <w:t xml:space="preserve">Οι εξωτερικές μονάδες </w:t>
      </w:r>
      <w:r w:rsidR="00CB6015">
        <w:rPr>
          <w:rFonts w:ascii="Arial" w:hAnsi="Arial" w:cs="Arial"/>
          <w:bCs/>
          <w:sz w:val="20"/>
          <w:szCs w:val="20"/>
          <w:lang w:val="el-GR"/>
        </w:rPr>
        <w:t>θα</w:t>
      </w:r>
      <w:r w:rsidRPr="00821904">
        <w:rPr>
          <w:rFonts w:ascii="Arial" w:hAnsi="Arial" w:cs="Arial"/>
          <w:bCs/>
          <w:sz w:val="20"/>
          <w:szCs w:val="20"/>
          <w:lang w:val="el-GR"/>
        </w:rPr>
        <w:t xml:space="preserve"> είναι δυνατόν να προσφέρονται με αντιδιαβρωτική προστασία, για την περίπτωση που εγκαθίστανται σε διαβρωτικά περιβάλλοντα (θερμά, κρύα, χημικά και με επίδραση θαλασσινού νερού). </w:t>
      </w:r>
    </w:p>
    <w:p w:rsidR="00821904" w:rsidRPr="00821904" w:rsidRDefault="00821904" w:rsidP="00A52A78">
      <w:pPr>
        <w:pStyle w:val="ListParagraph"/>
        <w:ind w:left="0"/>
        <w:rPr>
          <w:rFonts w:ascii="Arial" w:hAnsi="Arial" w:cs="Arial"/>
          <w:bCs/>
          <w:sz w:val="20"/>
          <w:szCs w:val="20"/>
          <w:lang w:val="el-GR"/>
        </w:rPr>
      </w:pPr>
      <w:r w:rsidRPr="00821904">
        <w:rPr>
          <w:rFonts w:ascii="Arial" w:hAnsi="Arial" w:cs="Arial"/>
          <w:bCs/>
          <w:sz w:val="20"/>
          <w:szCs w:val="20"/>
          <w:lang w:val="el-GR"/>
        </w:rPr>
        <w:t xml:space="preserve">Η προστασία </w:t>
      </w:r>
      <w:r w:rsidR="00CB6015">
        <w:rPr>
          <w:rFonts w:ascii="Arial" w:hAnsi="Arial" w:cs="Arial"/>
          <w:bCs/>
          <w:sz w:val="20"/>
          <w:szCs w:val="20"/>
          <w:lang w:val="el-GR"/>
        </w:rPr>
        <w:t xml:space="preserve">θα </w:t>
      </w:r>
      <w:r w:rsidRPr="00821904">
        <w:rPr>
          <w:rFonts w:ascii="Arial" w:hAnsi="Arial" w:cs="Arial"/>
          <w:bCs/>
          <w:sz w:val="20"/>
          <w:szCs w:val="20"/>
          <w:lang w:val="el-GR"/>
        </w:rPr>
        <w:t>εξασφαλίζει:</w:t>
      </w:r>
    </w:p>
    <w:p w:rsidR="00821904" w:rsidRPr="00821904" w:rsidRDefault="00821904" w:rsidP="007925FB">
      <w:pPr>
        <w:pStyle w:val="ListParagraph"/>
        <w:numPr>
          <w:ilvl w:val="0"/>
          <w:numId w:val="20"/>
        </w:numPr>
        <w:ind w:left="426"/>
        <w:rPr>
          <w:rFonts w:ascii="Arial" w:hAnsi="Arial" w:cs="Arial"/>
          <w:bCs/>
          <w:sz w:val="20"/>
          <w:szCs w:val="20"/>
          <w:lang w:val="el-GR"/>
        </w:rPr>
      </w:pPr>
      <w:r w:rsidRPr="00821904">
        <w:rPr>
          <w:rFonts w:ascii="Arial" w:hAnsi="Arial" w:cs="Arial"/>
          <w:bCs/>
          <w:sz w:val="20"/>
          <w:szCs w:val="20"/>
          <w:lang w:val="el-GR"/>
        </w:rPr>
        <w:t>Επιμήκυνση του χρόνου ζωής των συστημάτων.</w:t>
      </w:r>
    </w:p>
    <w:p w:rsidR="00821904" w:rsidRPr="00821904" w:rsidRDefault="00821904" w:rsidP="007925FB">
      <w:pPr>
        <w:pStyle w:val="ListParagraph"/>
        <w:numPr>
          <w:ilvl w:val="0"/>
          <w:numId w:val="20"/>
        </w:numPr>
        <w:ind w:left="426"/>
        <w:rPr>
          <w:rFonts w:ascii="Arial" w:hAnsi="Arial" w:cs="Arial"/>
          <w:bCs/>
          <w:sz w:val="20"/>
          <w:szCs w:val="20"/>
          <w:lang w:val="el-GR"/>
        </w:rPr>
      </w:pPr>
      <w:r w:rsidRPr="00821904">
        <w:rPr>
          <w:rFonts w:ascii="Arial" w:hAnsi="Arial" w:cs="Arial"/>
          <w:bCs/>
          <w:sz w:val="20"/>
          <w:szCs w:val="20"/>
          <w:lang w:val="el-GR"/>
        </w:rPr>
        <w:t>Μεγιστοποίηση της απόδοσης.</w:t>
      </w:r>
    </w:p>
    <w:p w:rsidR="00821904" w:rsidRPr="00821904" w:rsidRDefault="00821904" w:rsidP="007925FB">
      <w:pPr>
        <w:pStyle w:val="ListParagraph"/>
        <w:numPr>
          <w:ilvl w:val="0"/>
          <w:numId w:val="20"/>
        </w:numPr>
        <w:ind w:left="426"/>
        <w:rPr>
          <w:rFonts w:ascii="Arial" w:hAnsi="Arial" w:cs="Arial"/>
          <w:bCs/>
          <w:sz w:val="20"/>
          <w:szCs w:val="20"/>
          <w:lang w:val="el-GR"/>
        </w:rPr>
      </w:pPr>
      <w:r w:rsidRPr="00821904">
        <w:rPr>
          <w:rFonts w:ascii="Arial" w:hAnsi="Arial" w:cs="Arial"/>
          <w:bCs/>
          <w:sz w:val="20"/>
          <w:szCs w:val="20"/>
          <w:lang w:val="el-GR"/>
        </w:rPr>
        <w:t>Μείωση των βλαβών που σχετίζονται με την διάβρωση του εξοπλισμού.</w:t>
      </w:r>
    </w:p>
    <w:p w:rsidR="00821904" w:rsidRPr="00821904" w:rsidRDefault="00821904" w:rsidP="007925FB">
      <w:pPr>
        <w:pStyle w:val="ListParagraph"/>
        <w:numPr>
          <w:ilvl w:val="0"/>
          <w:numId w:val="20"/>
        </w:numPr>
        <w:ind w:left="426"/>
        <w:rPr>
          <w:rFonts w:ascii="Arial" w:hAnsi="Arial" w:cs="Arial"/>
          <w:bCs/>
          <w:sz w:val="20"/>
          <w:szCs w:val="20"/>
          <w:lang w:val="el-GR"/>
        </w:rPr>
      </w:pPr>
      <w:r w:rsidRPr="00821904">
        <w:rPr>
          <w:rFonts w:ascii="Arial" w:hAnsi="Arial" w:cs="Arial"/>
          <w:bCs/>
          <w:sz w:val="20"/>
          <w:szCs w:val="20"/>
          <w:lang w:val="el-GR"/>
        </w:rPr>
        <w:t xml:space="preserve">Οι μονάδες </w:t>
      </w:r>
      <w:r w:rsidR="00CB6015">
        <w:rPr>
          <w:rFonts w:ascii="Arial" w:hAnsi="Arial" w:cs="Arial"/>
          <w:bCs/>
          <w:sz w:val="20"/>
          <w:szCs w:val="20"/>
          <w:lang w:val="el-GR"/>
        </w:rPr>
        <w:t xml:space="preserve">θα </w:t>
      </w:r>
      <w:r w:rsidRPr="00821904">
        <w:rPr>
          <w:rFonts w:ascii="Arial" w:hAnsi="Arial" w:cs="Arial"/>
          <w:bCs/>
          <w:sz w:val="20"/>
          <w:szCs w:val="20"/>
          <w:lang w:val="el-GR"/>
        </w:rPr>
        <w:t xml:space="preserve">προσφέρονται είτε με εργοστασιακή αντιδιαβρωτική προστασία είτε με προστασία που εφαρμόζεται επί τόπου στο έργο ή στις αποθήκες της εταιρείας μας. </w:t>
      </w:r>
    </w:p>
    <w:p w:rsidR="00821904" w:rsidRPr="00821904" w:rsidRDefault="00821904" w:rsidP="00821904">
      <w:pPr>
        <w:pStyle w:val="ListParagraph"/>
        <w:rPr>
          <w:rFonts w:ascii="Arial" w:hAnsi="Arial" w:cs="Arial"/>
          <w:bCs/>
          <w:sz w:val="20"/>
          <w:szCs w:val="20"/>
          <w:lang w:val="el-GR"/>
        </w:rPr>
      </w:pPr>
    </w:p>
    <w:p w:rsidR="00821904" w:rsidRPr="00821904" w:rsidRDefault="00821904" w:rsidP="007925FB">
      <w:pPr>
        <w:pStyle w:val="ListParagraph"/>
        <w:numPr>
          <w:ilvl w:val="0"/>
          <w:numId w:val="7"/>
        </w:numPr>
        <w:rPr>
          <w:rFonts w:ascii="Arial" w:hAnsi="Arial" w:cs="Arial"/>
          <w:bCs/>
          <w:sz w:val="20"/>
          <w:szCs w:val="20"/>
          <w:u w:val="single"/>
          <w:lang w:val="el-GR"/>
        </w:rPr>
      </w:pPr>
      <w:r w:rsidRPr="00821904">
        <w:rPr>
          <w:rFonts w:ascii="Arial" w:hAnsi="Arial" w:cs="Arial"/>
          <w:bCs/>
          <w:sz w:val="20"/>
          <w:szCs w:val="20"/>
          <w:u w:val="single"/>
          <w:lang w:val="el-GR"/>
        </w:rPr>
        <w:t xml:space="preserve">Εργοστασιακή αντιδιαβρωτική προστασία </w:t>
      </w:r>
    </w:p>
    <w:p w:rsidR="00821904" w:rsidRPr="005344BD" w:rsidRDefault="00821904" w:rsidP="00A52A78">
      <w:pPr>
        <w:pStyle w:val="ListParagraph"/>
        <w:ind w:left="0"/>
        <w:rPr>
          <w:rFonts w:ascii="Arial" w:hAnsi="Arial" w:cs="Arial"/>
          <w:bCs/>
          <w:sz w:val="20"/>
          <w:szCs w:val="20"/>
          <w:lang w:val="en-US" w:eastAsia="zh-CN"/>
        </w:rPr>
      </w:pPr>
    </w:p>
    <w:tbl>
      <w:tblPr>
        <w:tblW w:w="8520" w:type="dxa"/>
        <w:tblInd w:w="93" w:type="dxa"/>
        <w:tblLook w:val="04A0" w:firstRow="1" w:lastRow="0" w:firstColumn="1" w:lastColumn="0" w:noHBand="0" w:noVBand="1"/>
      </w:tblPr>
      <w:tblGrid>
        <w:gridCol w:w="2760"/>
        <w:gridCol w:w="5760"/>
      </w:tblGrid>
      <w:tr w:rsidR="00821904" w:rsidRPr="00821904" w:rsidTr="007925FB">
        <w:trPr>
          <w:trHeight w:val="477"/>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b/>
                <w:color w:val="000000"/>
                <w:lang w:val="el-GR"/>
              </w:rPr>
            </w:pPr>
            <w:r w:rsidRPr="00821904">
              <w:rPr>
                <w:rFonts w:ascii="Arial" w:hAnsi="Arial" w:cs="Arial"/>
                <w:b/>
                <w:color w:val="000000"/>
                <w:lang w:val="el-GR"/>
              </w:rPr>
              <w:t>ΕΞΑΡΤΗΜΑ</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b/>
                <w:color w:val="000000"/>
                <w:lang w:val="el-GR"/>
              </w:rPr>
            </w:pPr>
            <w:r w:rsidRPr="00821904">
              <w:rPr>
                <w:rFonts w:ascii="Arial" w:hAnsi="Arial" w:cs="Arial"/>
                <w:b/>
                <w:color w:val="000000"/>
                <w:lang w:val="el-GR"/>
              </w:rPr>
              <w:t>ΠΕΡΙΓΡΑΦΗ  ΕΠΕΞΕΡΓΑΣΙΑΣ</w:t>
            </w:r>
          </w:p>
        </w:tc>
      </w:tr>
      <w:tr w:rsidR="00821904" w:rsidRPr="00821904" w:rsidTr="007925FB">
        <w:trPr>
          <w:trHeight w:val="413"/>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Μεταλλικά πλαίσια </w:t>
            </w:r>
          </w:p>
        </w:tc>
        <w:tc>
          <w:tcPr>
            <w:tcW w:w="5760" w:type="dxa"/>
            <w:tcBorders>
              <w:top w:val="single" w:sz="4" w:space="0" w:color="auto"/>
              <w:left w:val="nil"/>
              <w:bottom w:val="single" w:sz="4" w:space="0" w:color="auto"/>
              <w:right w:val="single" w:sz="4" w:space="0" w:color="auto"/>
            </w:tcBorders>
            <w:shd w:val="clear" w:color="auto" w:fill="auto"/>
            <w:vAlign w:val="center"/>
          </w:tcPr>
          <w:p w:rsidR="00821904" w:rsidRPr="00821904" w:rsidRDefault="005344BD" w:rsidP="00821904">
            <w:pPr>
              <w:rPr>
                <w:rFonts w:ascii="Arial" w:hAnsi="Arial" w:cs="Arial"/>
                <w:color w:val="000000"/>
                <w:lang w:val="el-GR"/>
              </w:rPr>
            </w:pPr>
            <w:r w:rsidRPr="005344BD">
              <w:rPr>
                <w:rFonts w:ascii="Arial" w:hAnsi="Arial" w:cs="Arial"/>
                <w:color w:val="000000"/>
                <w:lang w:val="el-GR"/>
              </w:rPr>
              <w:t>Χαλύβδινη επικάλυψη με βαφή πούδρας 120um</w:t>
            </w:r>
          </w:p>
        </w:tc>
      </w:tr>
      <w:tr w:rsidR="00821904" w:rsidRPr="00821904" w:rsidTr="007925FB">
        <w:trPr>
          <w:trHeight w:val="702"/>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Λεκάνη συμπυκνωμάτων </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821904" w:rsidRPr="005344BD" w:rsidRDefault="005344BD" w:rsidP="00821904">
            <w:pPr>
              <w:rPr>
                <w:rFonts w:ascii="Arial" w:hAnsi="Arial" w:cs="Arial"/>
                <w:color w:val="000000"/>
              </w:rPr>
            </w:pPr>
            <w:r>
              <w:rPr>
                <w:rFonts w:ascii="Arial" w:hAnsi="Arial" w:cs="Arial"/>
                <w:color w:val="000000"/>
                <w:lang w:val="el-GR"/>
              </w:rPr>
              <w:t>Γαλβανισμένη λαμαρίνα, εξαιρετικά ανθεκτική στην διάβρωση και επικάλυψη με βαφή πούδρας (διπλή επίστρωση).</w:t>
            </w:r>
          </w:p>
        </w:tc>
      </w:tr>
      <w:tr w:rsidR="00821904" w:rsidRPr="00821904" w:rsidTr="007925FB">
        <w:trPr>
          <w:trHeight w:val="557"/>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Πόδια στήριξης</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821904" w:rsidRPr="005344BD" w:rsidRDefault="005344BD" w:rsidP="00821904">
            <w:pPr>
              <w:rPr>
                <w:rFonts w:ascii="Arial" w:hAnsi="Arial" w:cs="Arial"/>
                <w:color w:val="000000"/>
              </w:rPr>
            </w:pPr>
            <w:r>
              <w:rPr>
                <w:rFonts w:ascii="Arial" w:hAnsi="Arial" w:cs="Arial"/>
                <w:color w:val="000000"/>
              </w:rPr>
              <w:t>Γαλβανισμένη λαμαρίνα και επικάλυψη με βαφή πούδρας 120um.</w:t>
            </w:r>
          </w:p>
        </w:tc>
      </w:tr>
      <w:tr w:rsidR="00821904" w:rsidRPr="00821904" w:rsidTr="007925FB">
        <w:trPr>
          <w:trHeight w:val="409"/>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Βίδες στήριξης</w:t>
            </w:r>
          </w:p>
        </w:tc>
        <w:tc>
          <w:tcPr>
            <w:tcW w:w="5760" w:type="dxa"/>
            <w:tcBorders>
              <w:top w:val="single" w:sz="4" w:space="0" w:color="auto"/>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SUS410 αντιδιαβρωτική προστασία</w:t>
            </w:r>
          </w:p>
        </w:tc>
      </w:tr>
      <w:tr w:rsidR="00821904" w:rsidRPr="00821904" w:rsidTr="007925FB">
        <w:trPr>
          <w:trHeight w:val="267"/>
        </w:trPr>
        <w:tc>
          <w:tcPr>
            <w:tcW w:w="8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Εναλλάκτης θερμότητας (ψυκτικού μέσου-αέρα)</w:t>
            </w:r>
          </w:p>
        </w:tc>
      </w:tr>
      <w:tr w:rsidR="00821904" w:rsidRPr="00821904" w:rsidTr="007925FB">
        <w:trPr>
          <w:trHeight w:val="433"/>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Πτερύγια αλουμινίου</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Βαφή φούρνου  με ακρυλική ρητίνη </w:t>
            </w:r>
          </w:p>
        </w:tc>
      </w:tr>
      <w:tr w:rsidR="00821904" w:rsidRPr="00821904" w:rsidTr="007925FB">
        <w:trPr>
          <w:trHeight w:val="449"/>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Στοιχεία Χαλκού</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Βαφή φούρνου  με ακρυλική ρητίνη </w:t>
            </w:r>
          </w:p>
        </w:tc>
      </w:tr>
      <w:tr w:rsidR="00821904" w:rsidRPr="00821904" w:rsidTr="007925FB">
        <w:trPr>
          <w:trHeight w:val="530"/>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Τελικό πλαίσιο</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5344BD" w:rsidP="00821904">
            <w:pPr>
              <w:rPr>
                <w:rFonts w:ascii="Arial" w:hAnsi="Arial" w:cs="Arial"/>
                <w:color w:val="000000"/>
                <w:lang w:val="el-GR"/>
              </w:rPr>
            </w:pPr>
            <w:r w:rsidRPr="005344BD">
              <w:rPr>
                <w:rFonts w:ascii="Arial" w:hAnsi="Arial" w:cs="Arial"/>
                <w:color w:val="000000"/>
                <w:lang w:val="el-GR"/>
              </w:rPr>
              <w:t>Γαλβανισμένη λαμαρίνα και βαφή φούρνου  με εποξική ρητίνη.</w:t>
            </w:r>
          </w:p>
        </w:tc>
      </w:tr>
      <w:tr w:rsidR="00821904" w:rsidRPr="00821904" w:rsidTr="007925FB">
        <w:trPr>
          <w:trHeight w:val="397"/>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Εξαρτήματα ηλεκτρικού πίνακα</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5344BD" w:rsidP="00821904">
            <w:pPr>
              <w:rPr>
                <w:rFonts w:ascii="Arial" w:hAnsi="Arial" w:cs="Arial"/>
                <w:color w:val="000000"/>
                <w:lang w:val="el-GR"/>
              </w:rPr>
            </w:pPr>
            <w:r w:rsidRPr="005344BD">
              <w:rPr>
                <w:rFonts w:ascii="Arial" w:hAnsi="Arial" w:cs="Arial"/>
                <w:color w:val="000000"/>
                <w:lang w:val="el-GR"/>
              </w:rPr>
              <w:t>Γαλβανισμένη λαμαρίνα και βαφή φούρνου  με ακρυλική ρητίνη.</w:t>
            </w:r>
          </w:p>
        </w:tc>
      </w:tr>
      <w:tr w:rsidR="00821904" w:rsidRPr="00821904" w:rsidTr="007925FB">
        <w:trPr>
          <w:trHeight w:val="361"/>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Ηλεκτρονική πλακέτα</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9F7125" w:rsidP="007C0AA6">
            <w:pPr>
              <w:rPr>
                <w:rFonts w:ascii="Arial" w:hAnsi="Arial" w:cs="Arial"/>
                <w:color w:val="000000"/>
              </w:rPr>
            </w:pPr>
            <w:r w:rsidRPr="009F7125">
              <w:rPr>
                <w:rFonts w:ascii="Arial" w:hAnsi="Arial" w:cs="Arial"/>
                <w:color w:val="000000"/>
              </w:rPr>
              <w:t>Επίστρωση με μόνωση (</w:t>
            </w:r>
            <w:r w:rsidR="007C0AA6">
              <w:rPr>
                <w:rFonts w:ascii="Arial" w:hAnsi="Arial" w:cs="Arial"/>
                <w:color w:val="000000"/>
                <w:lang w:val="el-GR"/>
              </w:rPr>
              <w:t>στην πλευρά των κολλήσεων</w:t>
            </w:r>
            <w:r w:rsidRPr="009F7125">
              <w:rPr>
                <w:rFonts w:ascii="Arial" w:hAnsi="Arial" w:cs="Arial"/>
                <w:color w:val="000000"/>
              </w:rPr>
              <w:t>)</w:t>
            </w:r>
          </w:p>
        </w:tc>
      </w:tr>
      <w:tr w:rsidR="00821904" w:rsidRPr="00821904" w:rsidTr="007925FB">
        <w:trPr>
          <w:trHeight w:val="325"/>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E23D3E" w:rsidRDefault="00E23D3E" w:rsidP="00E23D3E">
            <w:pPr>
              <w:rPr>
                <w:rFonts w:ascii="Arial" w:hAnsi="Arial" w:cs="Arial"/>
                <w:color w:val="000000"/>
                <w:lang w:val="el-GR"/>
              </w:rPr>
            </w:pPr>
            <w:r>
              <w:rPr>
                <w:rFonts w:ascii="Arial" w:hAnsi="Arial" w:cs="Arial"/>
                <w:color w:val="000000"/>
                <w:lang w:val="el-GR"/>
              </w:rPr>
              <w:t xml:space="preserve">Ανορθωτές </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Βαφή με ρητίνη.</w:t>
            </w:r>
          </w:p>
        </w:tc>
      </w:tr>
      <w:tr w:rsidR="00821904" w:rsidRPr="00821904" w:rsidTr="007925FB">
        <w:trPr>
          <w:trHeight w:val="371"/>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Κινητήρας ανεμιστήρα</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9F7125" w:rsidP="00821904">
            <w:pPr>
              <w:rPr>
                <w:rFonts w:ascii="Arial" w:hAnsi="Arial" w:cs="Arial"/>
                <w:color w:val="000000"/>
                <w:lang w:val="el-GR"/>
              </w:rPr>
            </w:pPr>
            <w:r w:rsidRPr="009F7125">
              <w:rPr>
                <w:rFonts w:ascii="Arial" w:hAnsi="Arial" w:cs="Arial"/>
                <w:color w:val="000000"/>
                <w:lang w:val="el-GR"/>
              </w:rPr>
              <w:t>Εποξειδική επίστρωση στον άξονα του κινητήρα</w:t>
            </w:r>
          </w:p>
        </w:tc>
      </w:tr>
      <w:tr w:rsidR="00821904" w:rsidRPr="00821904" w:rsidTr="007925FB">
        <w:trPr>
          <w:trHeight w:val="404"/>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Βάση κινητήρα</w:t>
            </w:r>
          </w:p>
        </w:tc>
        <w:tc>
          <w:tcPr>
            <w:tcW w:w="5760" w:type="dxa"/>
            <w:tcBorders>
              <w:top w:val="nil"/>
              <w:left w:val="nil"/>
              <w:bottom w:val="single" w:sz="4" w:space="0" w:color="auto"/>
              <w:right w:val="single" w:sz="4" w:space="0" w:color="auto"/>
            </w:tcBorders>
            <w:shd w:val="clear" w:color="auto" w:fill="auto"/>
            <w:vAlign w:val="center"/>
            <w:hideMark/>
          </w:tcPr>
          <w:p w:rsidR="00821904" w:rsidRPr="00821904" w:rsidRDefault="009F7125" w:rsidP="00821904">
            <w:pPr>
              <w:rPr>
                <w:rFonts w:ascii="Arial" w:hAnsi="Arial" w:cs="Arial"/>
                <w:color w:val="000000"/>
                <w:lang w:val="el-GR"/>
              </w:rPr>
            </w:pPr>
            <w:r w:rsidRPr="009F7125">
              <w:rPr>
                <w:rFonts w:ascii="Arial" w:hAnsi="Arial" w:cs="Arial"/>
                <w:color w:val="000000"/>
                <w:lang w:val="el-GR"/>
              </w:rPr>
              <w:t>Γαλβανισμένη λαμαρίνα και επικάλυψη με βαφή πούδρας 120um.</w:t>
            </w:r>
          </w:p>
        </w:tc>
      </w:tr>
      <w:tr w:rsidR="00821904" w:rsidRPr="00821904" w:rsidTr="007925FB">
        <w:trPr>
          <w:trHeight w:val="127"/>
        </w:trPr>
        <w:tc>
          <w:tcPr>
            <w:tcW w:w="8520" w:type="dxa"/>
            <w:gridSpan w:val="2"/>
            <w:tcBorders>
              <w:top w:val="single" w:sz="4" w:space="0" w:color="auto"/>
              <w:left w:val="single" w:sz="4" w:space="0" w:color="auto"/>
              <w:bottom w:val="single" w:sz="4" w:space="0" w:color="auto"/>
              <w:right w:val="nil"/>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 xml:space="preserve">Δοχεία </w:t>
            </w:r>
          </w:p>
        </w:tc>
      </w:tr>
      <w:tr w:rsidR="00821904" w:rsidRPr="00821904" w:rsidTr="007925FB">
        <w:trPr>
          <w:trHeight w:val="329"/>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 xml:space="preserve">Δοχείο υγρού </w:t>
            </w:r>
          </w:p>
        </w:tc>
        <w:tc>
          <w:tcPr>
            <w:tcW w:w="5760" w:type="dxa"/>
            <w:tcBorders>
              <w:top w:val="nil"/>
              <w:left w:val="single" w:sz="4" w:space="0" w:color="auto"/>
              <w:bottom w:val="single" w:sz="4" w:space="0" w:color="000000"/>
              <w:right w:val="single" w:sz="4" w:space="0" w:color="auto"/>
            </w:tcBorders>
            <w:shd w:val="clear" w:color="auto" w:fill="auto"/>
            <w:vAlign w:val="center"/>
            <w:hideMark/>
          </w:tcPr>
          <w:p w:rsidR="00821904" w:rsidRPr="00821904" w:rsidRDefault="00821904" w:rsidP="00821904">
            <w:pPr>
              <w:rPr>
                <w:rFonts w:ascii="Arial" w:hAnsi="Arial" w:cs="Arial"/>
                <w:color w:val="000000"/>
                <w:lang w:val="el-GR"/>
              </w:rPr>
            </w:pPr>
            <w:r w:rsidRPr="00821904">
              <w:rPr>
                <w:rFonts w:ascii="Arial" w:hAnsi="Arial" w:cs="Arial"/>
                <w:color w:val="000000"/>
                <w:lang w:val="el-GR"/>
              </w:rPr>
              <w:t xml:space="preserve">Επικάλυψη ρητινής με βαφή πούδρας  </w:t>
            </w:r>
          </w:p>
        </w:tc>
      </w:tr>
      <w:tr w:rsidR="00821904" w:rsidRPr="00821904" w:rsidTr="009F7125">
        <w:trPr>
          <w:trHeight w:val="263"/>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 xml:space="preserve">Δοχείο συλλογής υγρού </w:t>
            </w:r>
          </w:p>
        </w:tc>
        <w:tc>
          <w:tcPr>
            <w:tcW w:w="5760" w:type="dxa"/>
            <w:tcBorders>
              <w:top w:val="nil"/>
              <w:left w:val="single" w:sz="4" w:space="0" w:color="auto"/>
              <w:bottom w:val="single" w:sz="4" w:space="0" w:color="000000"/>
              <w:right w:val="single" w:sz="4" w:space="0" w:color="auto"/>
            </w:tcBorders>
            <w:shd w:val="clear" w:color="auto" w:fill="auto"/>
            <w:vAlign w:val="center"/>
            <w:hideMark/>
          </w:tcPr>
          <w:p w:rsidR="00821904" w:rsidRPr="00821904" w:rsidRDefault="009F7125" w:rsidP="00821904">
            <w:pPr>
              <w:rPr>
                <w:rFonts w:ascii="Arial" w:hAnsi="Arial" w:cs="Arial"/>
                <w:color w:val="000000"/>
              </w:rPr>
            </w:pPr>
            <w:r w:rsidRPr="009F7125">
              <w:rPr>
                <w:rFonts w:ascii="Arial" w:hAnsi="Arial" w:cs="Arial"/>
                <w:color w:val="000000"/>
              </w:rPr>
              <w:t xml:space="preserve">Επικάλυψη με ακρυλική ρητίνη , σε </w:t>
            </w:r>
            <w:r>
              <w:rPr>
                <w:rFonts w:ascii="Arial" w:hAnsi="Arial" w:cs="Arial"/>
                <w:color w:val="000000"/>
              </w:rPr>
              <w:t>βαφή φούρνου,(2 φορές επικάλυψη</w:t>
            </w:r>
            <w:r w:rsidRPr="009F7125">
              <w:rPr>
                <w:rFonts w:ascii="Arial" w:hAnsi="Arial" w:cs="Arial"/>
                <w:color w:val="000000"/>
              </w:rPr>
              <w:t>)</w:t>
            </w:r>
            <w:r>
              <w:rPr>
                <w:rFonts w:ascii="Arial" w:hAnsi="Arial" w:cs="Arial"/>
                <w:color w:val="000000"/>
              </w:rPr>
              <w:t>.</w:t>
            </w:r>
          </w:p>
        </w:tc>
      </w:tr>
      <w:tr w:rsidR="00821904" w:rsidRPr="00821904" w:rsidTr="009F7125">
        <w:trPr>
          <w:trHeight w:val="422"/>
        </w:trPr>
        <w:tc>
          <w:tcPr>
            <w:tcW w:w="2760" w:type="dxa"/>
            <w:tcBorders>
              <w:top w:val="nil"/>
              <w:left w:val="single" w:sz="4" w:space="0" w:color="auto"/>
              <w:bottom w:val="single" w:sz="4" w:space="0" w:color="auto"/>
              <w:right w:val="single" w:sz="4" w:space="0" w:color="auto"/>
            </w:tcBorders>
            <w:shd w:val="clear" w:color="auto" w:fill="auto"/>
            <w:vAlign w:val="center"/>
            <w:hideMark/>
          </w:tcPr>
          <w:p w:rsidR="00821904" w:rsidRPr="00821904" w:rsidRDefault="00821904" w:rsidP="00821904">
            <w:pPr>
              <w:rPr>
                <w:rFonts w:ascii="Arial" w:hAnsi="Arial" w:cs="Arial"/>
                <w:color w:val="000000"/>
              </w:rPr>
            </w:pPr>
            <w:r w:rsidRPr="00821904">
              <w:rPr>
                <w:rFonts w:ascii="Arial" w:hAnsi="Arial" w:cs="Arial"/>
                <w:color w:val="000000"/>
              </w:rPr>
              <w:t xml:space="preserve">Ελαιοδιαχωριστής </w:t>
            </w:r>
          </w:p>
        </w:tc>
        <w:tc>
          <w:tcPr>
            <w:tcW w:w="5760" w:type="dxa"/>
            <w:tcBorders>
              <w:top w:val="nil"/>
              <w:left w:val="single" w:sz="4" w:space="0" w:color="auto"/>
              <w:bottom w:val="single" w:sz="4" w:space="0" w:color="000000"/>
              <w:right w:val="single" w:sz="4" w:space="0" w:color="auto"/>
            </w:tcBorders>
            <w:shd w:val="clear" w:color="auto" w:fill="auto"/>
            <w:vAlign w:val="center"/>
            <w:hideMark/>
          </w:tcPr>
          <w:p w:rsidR="00821904" w:rsidRPr="00821904" w:rsidRDefault="009F7125" w:rsidP="00821904">
            <w:pPr>
              <w:rPr>
                <w:rFonts w:ascii="Arial" w:hAnsi="Arial" w:cs="Arial"/>
                <w:color w:val="000000"/>
              </w:rPr>
            </w:pPr>
            <w:r w:rsidRPr="00821904">
              <w:rPr>
                <w:rFonts w:ascii="Arial" w:hAnsi="Arial" w:cs="Arial"/>
                <w:color w:val="000000"/>
                <w:lang w:val="el-GR"/>
              </w:rPr>
              <w:t xml:space="preserve">Επικάλυψη ρητινής με βαφή πούδρας  </w:t>
            </w:r>
          </w:p>
        </w:tc>
      </w:tr>
    </w:tbl>
    <w:p w:rsidR="00821904" w:rsidRPr="00821904" w:rsidRDefault="00821904" w:rsidP="00E23D3E">
      <w:pPr>
        <w:pStyle w:val="ListParagraph"/>
        <w:numPr>
          <w:ilvl w:val="0"/>
          <w:numId w:val="7"/>
        </w:numPr>
        <w:rPr>
          <w:rFonts w:ascii="Arial" w:hAnsi="Arial" w:cs="Arial"/>
          <w:bCs/>
          <w:sz w:val="20"/>
          <w:szCs w:val="20"/>
          <w:u w:val="single"/>
          <w:lang w:val="el-GR"/>
        </w:rPr>
      </w:pPr>
      <w:r w:rsidRPr="00821904">
        <w:rPr>
          <w:rFonts w:ascii="Arial" w:hAnsi="Arial" w:cs="Arial"/>
          <w:bCs/>
          <w:sz w:val="20"/>
          <w:szCs w:val="20"/>
          <w:u w:val="single"/>
          <w:lang w:val="el-GR"/>
        </w:rPr>
        <w:t>Εφαρμογή αντιδιαβρωτικής προστασίας στον τόπο του έργου</w:t>
      </w:r>
    </w:p>
    <w:p w:rsidR="00821904" w:rsidRPr="00821904" w:rsidRDefault="00821904" w:rsidP="00821904">
      <w:pPr>
        <w:jc w:val="both"/>
        <w:rPr>
          <w:rFonts w:ascii="Arial" w:hAnsi="Arial" w:cs="Arial"/>
          <w:b/>
          <w:bCs/>
          <w:lang w:val="el-GR"/>
        </w:rPr>
      </w:pPr>
    </w:p>
    <w:p w:rsidR="00821904" w:rsidRPr="00821904" w:rsidRDefault="00821904" w:rsidP="00821904">
      <w:pPr>
        <w:autoSpaceDE w:val="0"/>
        <w:autoSpaceDN w:val="0"/>
        <w:adjustRightInd w:val="0"/>
        <w:rPr>
          <w:rFonts w:ascii="Arial" w:hAnsi="Arial" w:cs="Arial"/>
          <w:b/>
          <w:bCs/>
          <w:color w:val="000000"/>
          <w:highlight w:val="yellow"/>
          <w:lang w:val="el-GR" w:eastAsia="zh-CN"/>
        </w:rPr>
      </w:pPr>
    </w:p>
    <w:p w:rsidR="00821904" w:rsidRPr="00821904" w:rsidRDefault="00E23D3E" w:rsidP="00821904">
      <w:pPr>
        <w:pStyle w:val="ListParagraph"/>
        <w:ind w:left="360"/>
        <w:jc w:val="both"/>
        <w:rPr>
          <w:rFonts w:ascii="Arial" w:hAnsi="Arial" w:cs="Arial"/>
          <w:sz w:val="20"/>
          <w:szCs w:val="20"/>
          <w:lang w:val="el-GR"/>
        </w:rPr>
      </w:pPr>
      <w:r>
        <w:rPr>
          <w:rFonts w:ascii="Arial" w:hAnsi="Arial" w:cs="Arial"/>
          <w:sz w:val="20"/>
          <w:szCs w:val="20"/>
          <w:lang w:val="el-GR"/>
        </w:rPr>
        <w:t>Θα μπορεί να εφαρμοστεί</w:t>
      </w:r>
      <w:r w:rsidR="00821904" w:rsidRPr="00821904">
        <w:rPr>
          <w:rFonts w:ascii="Arial" w:hAnsi="Arial" w:cs="Arial"/>
          <w:sz w:val="20"/>
          <w:szCs w:val="20"/>
          <w:lang w:val="el-GR"/>
        </w:rPr>
        <w:t xml:space="preserve"> αντιδιαβρωτική προστασία στοιχείου με ειδικό υλικό επίστρωσης με βάση την </w:t>
      </w:r>
      <w:proofErr w:type="spellStart"/>
      <w:r w:rsidR="00821904" w:rsidRPr="00821904">
        <w:rPr>
          <w:rFonts w:ascii="Arial" w:hAnsi="Arial" w:cs="Arial"/>
          <w:sz w:val="20"/>
          <w:szCs w:val="20"/>
          <w:lang w:val="el-GR"/>
        </w:rPr>
        <w:t>πολυουρεθάνη</w:t>
      </w:r>
      <w:proofErr w:type="spellEnd"/>
      <w:r w:rsidR="00821904" w:rsidRPr="00821904">
        <w:rPr>
          <w:rFonts w:ascii="Arial" w:hAnsi="Arial" w:cs="Arial"/>
          <w:sz w:val="20"/>
          <w:szCs w:val="20"/>
          <w:lang w:val="el-GR"/>
        </w:rPr>
        <w:t xml:space="preserve"> για υψηλή ευκαμψία και παρουσία αλουμίνιου για τη δημιουργία θερμικής αγωγιμότητας  και ανθεκτικότητας στην υπεριώδη ακτινοβολία. Η αντίσταση κατά της διάβρωσης </w:t>
      </w:r>
      <w:r>
        <w:rPr>
          <w:rFonts w:ascii="Arial" w:hAnsi="Arial" w:cs="Arial"/>
          <w:sz w:val="20"/>
          <w:szCs w:val="20"/>
          <w:lang w:val="el-GR"/>
        </w:rPr>
        <w:t xml:space="preserve">θα </w:t>
      </w:r>
      <w:r w:rsidR="00821904" w:rsidRPr="00821904">
        <w:rPr>
          <w:rFonts w:ascii="Arial" w:hAnsi="Arial" w:cs="Arial"/>
          <w:sz w:val="20"/>
          <w:szCs w:val="20"/>
          <w:lang w:val="el-GR"/>
        </w:rPr>
        <w:t xml:space="preserve">φθάνει τις 10.000 ώρες (σύμφωνα με το πρότυπο </w:t>
      </w:r>
      <w:r w:rsidR="00821904" w:rsidRPr="00821904">
        <w:rPr>
          <w:rFonts w:ascii="Arial" w:hAnsi="Arial" w:cs="Arial"/>
          <w:sz w:val="20"/>
          <w:szCs w:val="20"/>
        </w:rPr>
        <w:t>ASTM</w:t>
      </w:r>
      <w:r w:rsidR="00821904" w:rsidRPr="00821904">
        <w:rPr>
          <w:rFonts w:ascii="Arial" w:hAnsi="Arial" w:cs="Arial"/>
          <w:sz w:val="20"/>
          <w:szCs w:val="20"/>
          <w:lang w:val="el-GR"/>
        </w:rPr>
        <w:t xml:space="preserve"> Β117). Το σύστημα αντιδιαβρωτικής προστασίας </w:t>
      </w:r>
      <w:r>
        <w:rPr>
          <w:rFonts w:ascii="Arial" w:hAnsi="Arial" w:cs="Arial"/>
          <w:sz w:val="20"/>
          <w:szCs w:val="20"/>
          <w:lang w:val="el-GR"/>
        </w:rPr>
        <w:t xml:space="preserve">θα </w:t>
      </w:r>
      <w:r w:rsidR="00821904" w:rsidRPr="00821904">
        <w:rPr>
          <w:rFonts w:ascii="Arial" w:hAnsi="Arial" w:cs="Arial"/>
          <w:sz w:val="20"/>
          <w:szCs w:val="20"/>
          <w:lang w:val="el-GR"/>
        </w:rPr>
        <w:t>είναι σύμφωνο με τις προδιαγραφές των ελέγχων «</w:t>
      </w:r>
      <w:proofErr w:type="spellStart"/>
      <w:r w:rsidR="00821904" w:rsidRPr="00821904">
        <w:rPr>
          <w:rFonts w:ascii="Arial" w:hAnsi="Arial" w:cs="Arial"/>
          <w:sz w:val="20"/>
          <w:szCs w:val="20"/>
          <w:lang w:val="en-US"/>
        </w:rPr>
        <w:t>Erichsen</w:t>
      </w:r>
      <w:proofErr w:type="spellEnd"/>
      <w:r w:rsidR="00821904" w:rsidRPr="00821904">
        <w:rPr>
          <w:rFonts w:ascii="Arial" w:hAnsi="Arial" w:cs="Arial"/>
          <w:sz w:val="20"/>
          <w:szCs w:val="20"/>
          <w:lang w:val="el-GR"/>
        </w:rPr>
        <w:t>» (</w:t>
      </w:r>
      <w:r w:rsidR="00821904" w:rsidRPr="00821904">
        <w:rPr>
          <w:rFonts w:ascii="Arial" w:hAnsi="Arial" w:cs="Arial"/>
          <w:sz w:val="20"/>
          <w:szCs w:val="20"/>
          <w:lang w:val="en-US"/>
        </w:rPr>
        <w:t>DIN</w:t>
      </w:r>
      <w:r w:rsidR="00821904" w:rsidRPr="00821904">
        <w:rPr>
          <w:rFonts w:ascii="Arial" w:hAnsi="Arial" w:cs="Arial"/>
          <w:sz w:val="20"/>
          <w:szCs w:val="20"/>
          <w:lang w:val="el-GR"/>
        </w:rPr>
        <w:t xml:space="preserve"> 53156) για συστήματα κλιματισμού και το πάχος στρώσης δεν </w:t>
      </w:r>
      <w:r>
        <w:rPr>
          <w:rFonts w:ascii="Arial" w:hAnsi="Arial" w:cs="Arial"/>
          <w:sz w:val="20"/>
          <w:szCs w:val="20"/>
          <w:lang w:val="el-GR"/>
        </w:rPr>
        <w:t xml:space="preserve">θα </w:t>
      </w:r>
      <w:r w:rsidR="00821904" w:rsidRPr="00821904">
        <w:rPr>
          <w:rFonts w:ascii="Arial" w:hAnsi="Arial" w:cs="Arial"/>
          <w:sz w:val="20"/>
          <w:szCs w:val="20"/>
          <w:lang w:val="el-GR"/>
        </w:rPr>
        <w:t xml:space="preserve">ξεπερνάει τα 25 </w:t>
      </w:r>
      <w:r w:rsidR="00821904" w:rsidRPr="00821904">
        <w:rPr>
          <w:rFonts w:ascii="Arial" w:hAnsi="Arial" w:cs="Arial"/>
          <w:sz w:val="20"/>
          <w:szCs w:val="20"/>
          <w:lang w:val="en-US"/>
        </w:rPr>
        <w:t>micron</w:t>
      </w:r>
      <w:r w:rsidR="00821904" w:rsidRPr="00821904">
        <w:rPr>
          <w:rFonts w:ascii="Arial" w:hAnsi="Arial" w:cs="Arial"/>
          <w:sz w:val="20"/>
          <w:szCs w:val="20"/>
          <w:lang w:val="el-GR"/>
        </w:rPr>
        <w:t>.</w:t>
      </w:r>
    </w:p>
    <w:p w:rsidR="00821904" w:rsidRPr="00821904" w:rsidRDefault="00821904" w:rsidP="00821904">
      <w:pPr>
        <w:pStyle w:val="ListParagraph"/>
        <w:ind w:left="360"/>
        <w:jc w:val="both"/>
        <w:rPr>
          <w:rFonts w:ascii="Arial" w:hAnsi="Arial" w:cs="Arial"/>
          <w:sz w:val="20"/>
          <w:szCs w:val="20"/>
          <w:lang w:val="el-GR"/>
        </w:rPr>
      </w:pPr>
      <w:r w:rsidRPr="00821904">
        <w:rPr>
          <w:rFonts w:ascii="Arial" w:hAnsi="Arial" w:cs="Arial"/>
          <w:sz w:val="20"/>
          <w:szCs w:val="20"/>
          <w:lang w:val="el-GR"/>
        </w:rPr>
        <w:t>Το υλικό επίστρωσης</w:t>
      </w:r>
      <w:r w:rsidR="00E23D3E">
        <w:rPr>
          <w:rFonts w:ascii="Arial" w:hAnsi="Arial" w:cs="Arial"/>
          <w:sz w:val="20"/>
          <w:szCs w:val="20"/>
          <w:lang w:val="el-GR"/>
        </w:rPr>
        <w:t xml:space="preserve"> θα</w:t>
      </w:r>
      <w:r w:rsidRPr="00821904">
        <w:rPr>
          <w:rFonts w:ascii="Arial" w:hAnsi="Arial" w:cs="Arial"/>
          <w:sz w:val="20"/>
          <w:szCs w:val="20"/>
          <w:lang w:val="el-GR"/>
        </w:rPr>
        <w:t xml:space="preserve"> αποστέλλεται απευθείας από το εργοστάσιο παραγωγής και  </w:t>
      </w:r>
      <w:r w:rsidR="00E23D3E">
        <w:rPr>
          <w:rFonts w:ascii="Arial" w:hAnsi="Arial" w:cs="Arial"/>
          <w:sz w:val="20"/>
          <w:szCs w:val="20"/>
          <w:lang w:val="el-GR"/>
        </w:rPr>
        <w:t xml:space="preserve">θα </w:t>
      </w:r>
      <w:r w:rsidRPr="00821904">
        <w:rPr>
          <w:rFonts w:ascii="Arial" w:hAnsi="Arial" w:cs="Arial"/>
          <w:sz w:val="20"/>
          <w:szCs w:val="20"/>
          <w:lang w:val="el-GR"/>
        </w:rPr>
        <w:t xml:space="preserve">είναι έτοιμο για χρήση χωρίς επιπλέον μείξη ή αραίωση. </w:t>
      </w:r>
    </w:p>
    <w:p w:rsidR="00821904" w:rsidRPr="00821904" w:rsidRDefault="00821904" w:rsidP="00821904">
      <w:pPr>
        <w:pStyle w:val="ListParagraph"/>
        <w:ind w:left="360"/>
        <w:jc w:val="both"/>
        <w:rPr>
          <w:rFonts w:ascii="Arial" w:hAnsi="Arial" w:cs="Arial"/>
          <w:sz w:val="20"/>
          <w:szCs w:val="20"/>
          <w:lang w:val="el-GR"/>
        </w:rPr>
      </w:pPr>
      <w:r w:rsidRPr="00821904">
        <w:rPr>
          <w:rFonts w:ascii="Arial" w:hAnsi="Arial" w:cs="Arial"/>
          <w:sz w:val="20"/>
          <w:szCs w:val="20"/>
          <w:lang w:val="el-GR"/>
        </w:rPr>
        <w:t xml:space="preserve">Η όψη του στοιχείου πριν και μετά την εφαρμογή </w:t>
      </w:r>
      <w:r w:rsidR="00E23D3E">
        <w:rPr>
          <w:rFonts w:ascii="Arial" w:hAnsi="Arial" w:cs="Arial"/>
          <w:sz w:val="20"/>
          <w:szCs w:val="20"/>
          <w:lang w:val="el-GR"/>
        </w:rPr>
        <w:t xml:space="preserve">θα </w:t>
      </w:r>
      <w:r w:rsidRPr="00821904">
        <w:rPr>
          <w:rFonts w:ascii="Arial" w:hAnsi="Arial" w:cs="Arial"/>
          <w:sz w:val="20"/>
          <w:szCs w:val="20"/>
          <w:lang w:val="el-GR"/>
        </w:rPr>
        <w:t>είναι όπως στην παρακάτω φωτογραφία.</w:t>
      </w: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A52A78">
      <w:pPr>
        <w:ind w:firstLine="708"/>
        <w:jc w:val="both"/>
        <w:rPr>
          <w:rFonts w:ascii="Arial" w:hAnsi="Arial" w:cs="Arial"/>
          <w:b/>
          <w:lang w:val="el-GR" w:eastAsia="zh-CN"/>
        </w:rPr>
      </w:pPr>
      <w:r w:rsidRPr="00821904">
        <w:rPr>
          <w:rFonts w:ascii="Arial" w:hAnsi="Arial" w:cs="Arial"/>
          <w:b/>
          <w:lang w:val="el-GR" w:eastAsia="zh-CN"/>
        </w:rPr>
        <w:t>Νέο στοιχείο</w:t>
      </w:r>
      <w:r w:rsidR="00A52A78">
        <w:rPr>
          <w:rFonts w:ascii="Arial" w:hAnsi="Arial" w:cs="Arial"/>
          <w:b/>
          <w:lang w:val="el-GR" w:eastAsia="zh-CN"/>
        </w:rPr>
        <w:tab/>
      </w:r>
      <w:r w:rsidR="00A52A78">
        <w:rPr>
          <w:rFonts w:ascii="Arial" w:hAnsi="Arial" w:cs="Arial"/>
          <w:b/>
          <w:lang w:val="el-GR" w:eastAsia="zh-CN"/>
        </w:rPr>
        <w:tab/>
      </w:r>
      <w:r w:rsidR="00A52A78">
        <w:rPr>
          <w:rFonts w:ascii="Arial" w:hAnsi="Arial" w:cs="Arial"/>
          <w:b/>
          <w:lang w:val="el-GR" w:eastAsia="zh-CN"/>
        </w:rPr>
        <w:tab/>
      </w:r>
      <w:r w:rsidRPr="00821904">
        <w:rPr>
          <w:rFonts w:ascii="Arial" w:hAnsi="Arial" w:cs="Arial"/>
          <w:b/>
          <w:lang w:val="el-GR" w:eastAsia="zh-CN"/>
        </w:rPr>
        <w:t>Χωρίς προστασία</w:t>
      </w:r>
      <w:r w:rsidR="00A52A78">
        <w:rPr>
          <w:rFonts w:ascii="Arial" w:hAnsi="Arial" w:cs="Arial"/>
          <w:b/>
          <w:lang w:val="el-GR" w:eastAsia="zh-CN"/>
        </w:rPr>
        <w:tab/>
      </w:r>
      <w:r w:rsidR="00A52A78">
        <w:rPr>
          <w:rFonts w:ascii="Arial" w:hAnsi="Arial" w:cs="Arial"/>
          <w:b/>
          <w:lang w:val="el-GR" w:eastAsia="zh-CN"/>
        </w:rPr>
        <w:tab/>
      </w:r>
      <w:r w:rsidR="00A52A78">
        <w:rPr>
          <w:rFonts w:ascii="Arial" w:hAnsi="Arial" w:cs="Arial"/>
          <w:b/>
          <w:lang w:val="el-GR" w:eastAsia="zh-CN"/>
        </w:rPr>
        <w:tab/>
      </w:r>
      <w:r w:rsidRPr="00821904">
        <w:rPr>
          <w:rFonts w:ascii="Arial" w:hAnsi="Arial" w:cs="Arial"/>
          <w:b/>
          <w:lang w:val="el-GR" w:eastAsia="zh-CN"/>
        </w:rPr>
        <w:t xml:space="preserve">Με αντιδιαβρωτική       </w:t>
      </w:r>
    </w:p>
    <w:p w:rsidR="00821904" w:rsidRPr="00821904" w:rsidRDefault="00A52A78" w:rsidP="00A52A78">
      <w:pPr>
        <w:ind w:left="6372" w:firstLine="708"/>
        <w:jc w:val="both"/>
        <w:rPr>
          <w:rFonts w:ascii="Arial" w:hAnsi="Arial" w:cs="Arial"/>
          <w:b/>
          <w:lang w:val="el-GR" w:eastAsia="zh-CN"/>
        </w:rPr>
      </w:pPr>
      <w:r>
        <w:rPr>
          <w:rFonts w:ascii="Arial" w:hAnsi="Arial" w:cs="Arial"/>
          <w:b/>
          <w:lang w:val="el-GR" w:eastAsia="zh-CN"/>
        </w:rPr>
        <w:t xml:space="preserve">       </w:t>
      </w:r>
      <w:r w:rsidR="00821904" w:rsidRPr="00821904">
        <w:rPr>
          <w:rFonts w:ascii="Arial" w:hAnsi="Arial" w:cs="Arial"/>
          <w:b/>
          <w:lang w:val="el-GR" w:eastAsia="zh-CN"/>
        </w:rPr>
        <w:t xml:space="preserve">προστασία </w:t>
      </w:r>
    </w:p>
    <w:p w:rsidR="00821904" w:rsidRPr="00821904" w:rsidRDefault="009B4381" w:rsidP="00821904">
      <w:pPr>
        <w:pStyle w:val="ListParagraph"/>
        <w:ind w:left="-426"/>
        <w:jc w:val="center"/>
        <w:rPr>
          <w:rFonts w:ascii="Arial" w:hAnsi="Arial" w:cs="Arial"/>
          <w:noProof/>
          <w:sz w:val="20"/>
          <w:szCs w:val="20"/>
          <w:lang w:val="el-GR" w:eastAsia="zh-CN"/>
        </w:rPr>
      </w:pPr>
      <w:r>
        <w:rPr>
          <w:rFonts w:ascii="Arial" w:hAnsi="Arial" w:cs="Arial"/>
          <w:noProof/>
          <w:sz w:val="20"/>
          <w:szCs w:val="20"/>
          <w:lang w:val="en-US" w:eastAsia="zh-CN"/>
        </w:rPr>
        <w:drawing>
          <wp:inline distT="0" distB="0" distL="0" distR="0">
            <wp:extent cx="5845810" cy="1422400"/>
            <wp:effectExtent l="0" t="0" r="2540" b="635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5810" cy="1422400"/>
                    </a:xfrm>
                    <a:prstGeom prst="rect">
                      <a:avLst/>
                    </a:prstGeom>
                    <a:noFill/>
                    <a:ln>
                      <a:noFill/>
                    </a:ln>
                  </pic:spPr>
                </pic:pic>
              </a:graphicData>
            </a:graphic>
          </wp:inline>
        </w:drawing>
      </w: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p>
    <w:p w:rsidR="00821904" w:rsidRPr="00821904" w:rsidRDefault="00821904" w:rsidP="00821904">
      <w:pPr>
        <w:pStyle w:val="ListParagraph"/>
        <w:jc w:val="both"/>
        <w:rPr>
          <w:rFonts w:ascii="Arial" w:hAnsi="Arial" w:cs="Arial"/>
          <w:noProof/>
          <w:sz w:val="20"/>
          <w:szCs w:val="20"/>
          <w:lang w:val="el-GR" w:eastAsia="zh-CN"/>
        </w:rPr>
      </w:pPr>
      <w:r w:rsidRPr="00821904">
        <w:rPr>
          <w:rFonts w:ascii="Arial" w:hAnsi="Arial" w:cs="Arial"/>
          <w:b/>
          <w:noProof/>
          <w:sz w:val="20"/>
          <w:szCs w:val="20"/>
          <w:lang w:val="el-GR" w:eastAsia="zh-CN"/>
        </w:rPr>
        <w:t>Με αντιδιαβρωτική προστασία</w:t>
      </w:r>
    </w:p>
    <w:p w:rsidR="00821904" w:rsidRPr="00821904" w:rsidRDefault="009B4381" w:rsidP="00821904">
      <w:pPr>
        <w:pStyle w:val="ListParagraph"/>
        <w:jc w:val="right"/>
        <w:rPr>
          <w:rFonts w:ascii="Arial" w:hAnsi="Arial" w:cs="Arial"/>
          <w:sz w:val="20"/>
          <w:szCs w:val="20"/>
          <w:lang w:val="el-GR"/>
        </w:rPr>
      </w:pPr>
      <w:r>
        <w:rPr>
          <w:rFonts w:ascii="Arial" w:hAnsi="Arial" w:cs="Arial"/>
          <w:noProof/>
          <w:sz w:val="20"/>
          <w:szCs w:val="20"/>
          <w:lang w:val="en-US" w:eastAsia="zh-CN"/>
        </w:rPr>
        <w:drawing>
          <wp:inline distT="0" distB="0" distL="0" distR="0">
            <wp:extent cx="3071495" cy="1938020"/>
            <wp:effectExtent l="0" t="0" r="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1495" cy="1938020"/>
                    </a:xfrm>
                    <a:prstGeom prst="rect">
                      <a:avLst/>
                    </a:prstGeom>
                    <a:noFill/>
                    <a:ln>
                      <a:noFill/>
                    </a:ln>
                  </pic:spPr>
                </pic:pic>
              </a:graphicData>
            </a:graphic>
          </wp:inline>
        </w:drawing>
      </w:r>
    </w:p>
    <w:sectPr w:rsidR="00821904" w:rsidRPr="00821904" w:rsidSect="00AB2195">
      <w:headerReference w:type="default" r:id="rId12"/>
      <w:footerReference w:type="even" r:id="rId13"/>
      <w:footerReference w:type="default" r:id="rId14"/>
      <w:headerReference w:type="first" r:id="rId15"/>
      <w:footerReference w:type="first" r:id="rId16"/>
      <w:pgSz w:w="11906" w:h="16838" w:code="9"/>
      <w:pgMar w:top="558" w:right="907" w:bottom="1418" w:left="1021" w:header="426"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239" w:rsidRDefault="00BC0239">
      <w:r>
        <w:separator/>
      </w:r>
    </w:p>
  </w:endnote>
  <w:endnote w:type="continuationSeparator" w:id="0">
    <w:p w:rsidR="00BC0239" w:rsidRDefault="00BC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Ten LT Roman">
    <w:altName w:val="TimesTen LT Roman"/>
    <w:panose1 w:val="00000000000000000000"/>
    <w:charset w:val="00"/>
    <w:family w:val="roman"/>
    <w:notTrueType/>
    <w:pitch w:val="default"/>
    <w:sig w:usb0="00000003" w:usb1="00000000" w:usb2="00000000" w:usb3="00000000" w:csb0="00000001" w:csb1="00000000"/>
  </w:font>
  <w:font w:name="Helvetica Linotyp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Meiryo UI">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39" w:rsidRDefault="00BC0239">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11</w:t>
    </w:r>
    <w:r>
      <w:rPr>
        <w:rStyle w:val="PageNumber"/>
      </w:rPr>
      <w:fldChar w:fldCharType="end"/>
    </w:r>
  </w:p>
  <w:p w:rsidR="00BC0239" w:rsidRDefault="00BC023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39" w:rsidRPr="003B681D" w:rsidRDefault="00BC0239" w:rsidP="003B681D">
    <w:pPr>
      <w:pStyle w:val="Footer"/>
      <w:ind w:right="360" w:firstLine="360"/>
      <w:rPr>
        <w:lang w:val="en-GB"/>
      </w:rPr>
    </w:pPr>
    <w:r>
      <w:fldChar w:fldCharType="begin"/>
    </w:r>
    <w:r w:rsidRPr="003B681D">
      <w:rPr>
        <w:lang w:val="en-GB"/>
      </w:rPr>
      <w:instrText xml:space="preserve"> PAGE   \* MERGEFORMAT </w:instrText>
    </w:r>
    <w:r>
      <w:fldChar w:fldCharType="separate"/>
    </w:r>
    <w:r w:rsidR="00370D93">
      <w:rPr>
        <w:lang w:val="en-GB"/>
      </w:rPr>
      <w:t>12</w:t>
    </w:r>
    <w:r>
      <w:fldChar w:fldCharType="end"/>
    </w:r>
    <w:r w:rsidRPr="003B681D">
      <w:rPr>
        <w:lang w:val="en-GB"/>
      </w:rPr>
      <w:t xml:space="preserve">   </w:t>
    </w:r>
    <w:r>
      <w:rPr>
        <w:lang w:val="en-GB"/>
      </w:rPr>
      <w:t xml:space="preserve">             </w:t>
    </w:r>
    <w:r>
      <w:rPr>
        <w:color w:val="0000FF"/>
        <w:sz w:val="16"/>
        <w:lang w:val="en-US"/>
      </w:rPr>
      <w:tab/>
      <w:t xml:space="preserve">                                                              </w:t>
    </w:r>
  </w:p>
  <w:p w:rsidR="00BC0239" w:rsidRPr="008D277A" w:rsidRDefault="00BC0239">
    <w:pPr>
      <w:pStyle w:val="Footer"/>
      <w:rPr>
        <w:sz w:val="16"/>
        <w:szCs w:val="16"/>
        <w:lang w:val="en-GB"/>
      </w:rPr>
    </w:pPr>
    <w:r>
      <w:rPr>
        <w:lang w:val="en-GB"/>
      </w:rPr>
      <w:tab/>
    </w:r>
    <w:r>
      <w:rPr>
        <w:lang w:val="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39" w:rsidRDefault="00BC0239" w:rsidP="00E70E00">
    <w:pPr>
      <w:pStyle w:val="Footer"/>
      <w:ind w:right="360" w:firstLine="360"/>
    </w:pPr>
  </w:p>
  <w:p w:rsidR="00BC0239" w:rsidRPr="007E30CC" w:rsidRDefault="00BC0239" w:rsidP="00E70E00">
    <w:pPr>
      <w:pStyle w:val="Footer"/>
      <w:ind w:right="360" w:firstLine="360"/>
      <w:rPr>
        <w:lang w:val="en-US"/>
      </w:rPr>
    </w:pPr>
    <w:r>
      <w:fldChar w:fldCharType="begin"/>
    </w:r>
    <w:r w:rsidRPr="00E70E00">
      <w:rPr>
        <w:lang w:val="en-GB"/>
      </w:rPr>
      <w:instrText xml:space="preserve"> PAGE   \* MERGEFORMAT </w:instrText>
    </w:r>
    <w:r>
      <w:fldChar w:fldCharType="separate"/>
    </w:r>
    <w:r>
      <w:rPr>
        <w:lang w:val="en-GB"/>
      </w:rPr>
      <w:t>11</w:t>
    </w:r>
    <w:r>
      <w:fldChar w:fldCharType="end"/>
    </w:r>
    <w:r w:rsidRPr="00E70E00">
      <w:rPr>
        <w:lang w:val="en-GB"/>
      </w:rPr>
      <w:t xml:space="preserve">  </w:t>
    </w:r>
    <w:r>
      <w:rPr>
        <w:lang w:val="en-GB"/>
      </w:rPr>
      <w:t xml:space="preserve"> </w:t>
    </w:r>
    <w:r w:rsidRPr="007E30CC">
      <w:rPr>
        <w:color w:val="0000FF"/>
        <w:sz w:val="16"/>
        <w:lang w:val="en-US"/>
      </w:rPr>
      <w:t>EMEA Marketing / Specification guide 30RBS039-160</w:t>
    </w:r>
    <w:r>
      <w:rPr>
        <w:color w:val="0000FF"/>
        <w:sz w:val="16"/>
        <w:lang w:val="en-US"/>
      </w:rPr>
      <w:t xml:space="preserve">A                                                                                              </w:t>
    </w:r>
    <w:r>
      <w:rPr>
        <w:color w:val="0000FF"/>
        <w:sz w:val="16"/>
        <w:lang w:val="en-US"/>
      </w:rPr>
      <w:fldChar w:fldCharType="begin"/>
    </w:r>
    <w:r>
      <w:rPr>
        <w:color w:val="0000FF"/>
        <w:sz w:val="16"/>
        <w:lang w:val="en-US"/>
      </w:rPr>
      <w:instrText xml:space="preserve"> DATE \@ "MMM. d, yy" </w:instrText>
    </w:r>
    <w:r>
      <w:rPr>
        <w:color w:val="0000FF"/>
        <w:sz w:val="16"/>
        <w:lang w:val="en-US"/>
      </w:rPr>
      <w:fldChar w:fldCharType="separate"/>
    </w:r>
    <w:r w:rsidR="00370D93">
      <w:rPr>
        <w:color w:val="0000FF"/>
        <w:sz w:val="16"/>
        <w:lang w:val="en-US"/>
      </w:rPr>
      <w:t>Jul. 26, 16</w:t>
    </w:r>
    <w:r>
      <w:rPr>
        <w:color w:val="0000FF"/>
        <w:sz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239" w:rsidRDefault="00BC0239">
      <w:r>
        <w:separator/>
      </w:r>
    </w:p>
  </w:footnote>
  <w:footnote w:type="continuationSeparator" w:id="0">
    <w:p w:rsidR="00BC0239" w:rsidRDefault="00BC0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39" w:rsidRPr="00A52A78" w:rsidRDefault="00BC0239" w:rsidP="00AB2195">
    <w:pPr>
      <w:pStyle w:val="Header"/>
      <w:rPr>
        <w:rFonts w:ascii="Arial" w:hAnsi="Arial" w:cs="Arial"/>
        <w:color w:val="0000FF"/>
        <w:sz w:val="16"/>
        <w:lang w:val="el-GR"/>
      </w:rPr>
    </w:pPr>
    <w:r w:rsidRPr="00A52A78">
      <w:rPr>
        <w:rFonts w:ascii="Arial" w:hAnsi="Arial" w:cs="Arial"/>
        <w:i/>
        <w:iCs/>
        <w:color w:val="0000FF"/>
        <w:sz w:val="16"/>
        <w:lang w:val="el-GR"/>
      </w:rPr>
      <w:tab/>
      <w:t xml:space="preserve">           </w:t>
    </w:r>
    <w:r w:rsidRPr="00A52A78">
      <w:rPr>
        <w:rFonts w:ascii="Arial" w:hAnsi="Arial" w:cs="Arial"/>
        <w:lang w:val="el-GR"/>
      </w:rPr>
      <w:t xml:space="preserve">   </w:t>
    </w:r>
    <w:r>
      <w:rPr>
        <w:rFonts w:ascii="Arial" w:hAnsi="Arial" w:cs="Arial"/>
        <w:lang w:val="en-US" w:eastAsia="zh-CN"/>
      </w:rPr>
      <w:drawing>
        <wp:inline distT="0" distB="0" distL="0" distR="0" wp14:anchorId="44944329" wp14:editId="06E146C0">
          <wp:extent cx="1602105" cy="390525"/>
          <wp:effectExtent l="0" t="0" r="0" b="9525"/>
          <wp:docPr id="1" name="Picture 15" descr="K:\My Documents\My Pictures\Toshiba_Leading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My Documents\My Pictures\Toshiba_Leading_Logo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90525"/>
                  </a:xfrm>
                  <a:prstGeom prst="rect">
                    <a:avLst/>
                  </a:prstGeom>
                  <a:noFill/>
                  <a:ln>
                    <a:noFill/>
                  </a:ln>
                </pic:spPr>
              </pic:pic>
            </a:graphicData>
          </a:graphic>
        </wp:inline>
      </w:drawing>
    </w:r>
  </w:p>
  <w:p w:rsidR="00BC0239" w:rsidRPr="00A52A78" w:rsidRDefault="00BC0239" w:rsidP="00AB2195">
    <w:pPr>
      <w:pStyle w:val="Header"/>
      <w:rPr>
        <w:rFonts w:ascii="Arial" w:hAnsi="Arial" w:cs="Arial"/>
        <w:color w:val="0000FF"/>
        <w:sz w:val="16"/>
        <w:lang w:val="el-GR"/>
      </w:rPr>
    </w:pPr>
    <w:r w:rsidRPr="00A52A78">
      <w:rPr>
        <w:rFonts w:ascii="Arial" w:hAnsi="Arial" w:cs="Arial"/>
        <w:color w:val="0000FF"/>
        <w:sz w:val="16"/>
        <w:lang w:val="el-GR"/>
      </w:rPr>
      <w:t xml:space="preserve">                        </w:t>
    </w:r>
  </w:p>
  <w:p w:rsidR="00BC0239" w:rsidRDefault="00BC0239" w:rsidP="00835C97">
    <w:pPr>
      <w:pStyle w:val="Default"/>
    </w:pPr>
  </w:p>
  <w:p w:rsidR="00BC0239" w:rsidRDefault="00BC0239" w:rsidP="00A52A78">
    <w:pPr>
      <w:autoSpaceDE w:val="0"/>
      <w:autoSpaceDN w:val="0"/>
      <w:adjustRightInd w:val="0"/>
      <w:jc w:val="center"/>
      <w:rPr>
        <w:rFonts w:ascii="Arial" w:hAnsi="Arial" w:cs="Arial"/>
        <w:b/>
        <w:bCs/>
        <w:i/>
        <w:iCs/>
        <w:sz w:val="22"/>
        <w:szCs w:val="22"/>
        <w:lang w:val="en-US"/>
      </w:rPr>
    </w:pPr>
    <w:r w:rsidRPr="00A52A78">
      <w:rPr>
        <w:rFonts w:ascii="Arial" w:hAnsi="Arial" w:cs="Arial"/>
        <w:b/>
        <w:bCs/>
        <w:i/>
        <w:iCs/>
        <w:sz w:val="22"/>
        <w:szCs w:val="22"/>
        <w:lang w:val="el-GR"/>
      </w:rPr>
      <w:t>Πολυδιαιρούμενο κεντρικό σύστημα S</w:t>
    </w:r>
    <w:r>
      <w:rPr>
        <w:rFonts w:ascii="Arial" w:hAnsi="Arial" w:cs="Arial"/>
        <w:b/>
        <w:bCs/>
        <w:i/>
        <w:iCs/>
        <w:sz w:val="22"/>
        <w:szCs w:val="22"/>
        <w:lang w:val="en-US"/>
      </w:rPr>
      <w:t>HRM</w:t>
    </w:r>
    <w:r w:rsidRPr="00A52A78">
      <w:rPr>
        <w:rFonts w:ascii="Arial" w:hAnsi="Arial" w:cs="Arial"/>
        <w:b/>
        <w:bCs/>
        <w:i/>
        <w:iCs/>
        <w:sz w:val="22"/>
        <w:szCs w:val="22"/>
        <w:lang w:val="el-GR"/>
      </w:rPr>
      <w:t>-e</w:t>
    </w:r>
  </w:p>
  <w:p w:rsidR="00BC0239" w:rsidRPr="00F01E92" w:rsidRDefault="00BC0239" w:rsidP="00A52A78">
    <w:pPr>
      <w:autoSpaceDE w:val="0"/>
      <w:autoSpaceDN w:val="0"/>
      <w:adjustRightInd w:val="0"/>
      <w:jc w:val="center"/>
      <w:rPr>
        <w:rFonts w:ascii="Arial" w:hAnsi="Arial" w:cs="Arial"/>
        <w:b/>
        <w:bCs/>
        <w:i/>
        <w:iCs/>
        <w:sz w:val="22"/>
        <w:szCs w:val="22"/>
        <w:lang w:val="en-US"/>
      </w:rPr>
    </w:pPr>
    <w:r>
      <w:rPr>
        <w:rFonts w:ascii="Arial" w:hAnsi="Arial" w:cs="Arial"/>
        <w:b/>
        <w:bCs/>
        <w:i/>
        <w:iCs/>
        <w:sz w:val="22"/>
        <w:szCs w:val="22"/>
        <w:lang w:val="el-GR"/>
      </w:rPr>
      <w:t xml:space="preserve">Ανάκτησης Θερμότητας – </w:t>
    </w:r>
    <w:r>
      <w:rPr>
        <w:rFonts w:ascii="Arial" w:hAnsi="Arial" w:cs="Arial"/>
        <w:b/>
        <w:bCs/>
        <w:i/>
        <w:iCs/>
        <w:sz w:val="22"/>
        <w:szCs w:val="22"/>
        <w:lang w:val="en-US"/>
      </w:rPr>
      <w:t>Heat Recovery</w:t>
    </w:r>
  </w:p>
  <w:p w:rsidR="00BC0239" w:rsidRPr="00A52A78" w:rsidRDefault="00BC0239" w:rsidP="00A52A78">
    <w:pPr>
      <w:autoSpaceDE w:val="0"/>
      <w:autoSpaceDN w:val="0"/>
      <w:adjustRightInd w:val="0"/>
      <w:jc w:val="center"/>
      <w:rPr>
        <w:rFonts w:ascii="Arial" w:hAnsi="Arial" w:cs="Arial"/>
        <w:b/>
        <w:i/>
        <w:sz w:val="22"/>
        <w:szCs w:val="22"/>
        <w:lang w:val="el-GR"/>
      </w:rPr>
    </w:pPr>
    <w:r w:rsidRPr="00A52A78">
      <w:rPr>
        <w:rFonts w:ascii="Arial" w:hAnsi="Arial" w:cs="Arial"/>
        <w:b/>
        <w:i/>
        <w:sz w:val="22"/>
        <w:szCs w:val="22"/>
        <w:lang w:val="el-GR"/>
      </w:rPr>
      <w:t>Εύρος ισχύος 8</w:t>
    </w:r>
    <w:r w:rsidRPr="00A52A78">
      <w:rPr>
        <w:rFonts w:ascii="Arial" w:hAnsi="Arial" w:cs="Arial"/>
        <w:b/>
        <w:i/>
        <w:sz w:val="22"/>
        <w:szCs w:val="22"/>
        <w:lang w:val="en-US"/>
      </w:rPr>
      <w:t>HP</w:t>
    </w:r>
    <w:r w:rsidRPr="00A52A78">
      <w:rPr>
        <w:rFonts w:ascii="Arial" w:hAnsi="Arial" w:cs="Arial"/>
        <w:b/>
        <w:i/>
        <w:sz w:val="22"/>
        <w:szCs w:val="22"/>
        <w:lang w:val="el-GR"/>
      </w:rPr>
      <w:t xml:space="preserve"> έως </w:t>
    </w:r>
    <w:r>
      <w:rPr>
        <w:rFonts w:ascii="Arial" w:hAnsi="Arial" w:cs="Arial"/>
        <w:b/>
        <w:i/>
        <w:sz w:val="22"/>
        <w:szCs w:val="22"/>
        <w:lang w:val="en-US"/>
      </w:rPr>
      <w:t>54</w:t>
    </w:r>
    <w:r w:rsidRPr="00A52A78">
      <w:rPr>
        <w:rFonts w:ascii="Arial" w:hAnsi="Arial" w:cs="Arial"/>
        <w:b/>
        <w:i/>
        <w:sz w:val="22"/>
        <w:szCs w:val="22"/>
        <w:lang w:val="el-GR"/>
      </w:rPr>
      <w:t xml:space="preserve"> </w:t>
    </w:r>
    <w:r w:rsidRPr="00A52A78">
      <w:rPr>
        <w:rFonts w:ascii="Arial" w:hAnsi="Arial" w:cs="Arial"/>
        <w:b/>
        <w:i/>
        <w:sz w:val="22"/>
        <w:szCs w:val="22"/>
        <w:lang w:val="en-US"/>
      </w:rPr>
      <w:t>HP</w:t>
    </w:r>
  </w:p>
  <w:p w:rsidR="00BC0239" w:rsidRPr="00A52A78" w:rsidRDefault="00BC0239" w:rsidP="00AB2195">
    <w:pPr>
      <w:rPr>
        <w:rFonts w:ascii="Arial" w:hAnsi="Arial" w:cs="Arial"/>
        <w:lang w:val="el-GR"/>
      </w:rPr>
    </w:pPr>
  </w:p>
  <w:p w:rsidR="00BC0239" w:rsidRPr="00F620A2" w:rsidRDefault="00BC0239" w:rsidP="00E322B5">
    <w:pPr>
      <w:pStyle w:val="Header"/>
      <w:rPr>
        <w:rFonts w:ascii="Arial" w:hAnsi="Arial" w:cs="Arial"/>
        <w:b/>
        <w:i/>
        <w:iCs/>
        <w:sz w:val="32"/>
        <w:szCs w:val="32"/>
        <w:lang w:val="el-GR"/>
      </w:rPr>
    </w:pPr>
  </w:p>
  <w:p w:rsidR="00BC0239" w:rsidRPr="00B00C68" w:rsidRDefault="00BC0239" w:rsidP="00AB2195">
    <w:pPr>
      <w:pStyle w:val="Header"/>
      <w:jc w:val="right"/>
      <w:rPr>
        <w:rFonts w:ascii="Arial" w:hAnsi="Arial" w:cs="Arial"/>
        <w:b/>
        <w:bCs/>
        <w:i/>
        <w:iCs/>
        <w:noProof w:val="0"/>
        <w:color w:val="000000"/>
        <w:sz w:val="32"/>
        <w:lang w:val="el-GR"/>
      </w:rPr>
    </w:pPr>
    <w:r>
      <w:rPr>
        <w:rFonts w:ascii="Arial" w:hAnsi="Arial" w:cs="Arial"/>
        <w:sz w:val="28"/>
        <w:szCs w:val="38"/>
        <w:lang w:val="el-GR"/>
      </w:rPr>
      <w:t xml:space="preserve">Τεχνικές προδιαγραφές </w:t>
    </w:r>
  </w:p>
  <w:p w:rsidR="00BC0239" w:rsidRPr="0073481E" w:rsidRDefault="00BC0239">
    <w:pPr>
      <w:pStyle w:val="Header"/>
      <w:pBdr>
        <w:bottom w:val="single" w:sz="12" w:space="0" w:color="auto"/>
      </w:pBdr>
      <w:rPr>
        <w:rFonts w:ascii="Times-Roman" w:hAnsi="Times-Roman"/>
        <w:b/>
        <w:i/>
        <w:noProof w:val="0"/>
        <w:color w:val="000000"/>
        <w:lang w:val="en-GB"/>
      </w:rPr>
    </w:pPr>
  </w:p>
  <w:p w:rsidR="00BC0239" w:rsidRPr="0073481E" w:rsidRDefault="00BC0239">
    <w:pPr>
      <w:pStyle w:val="Heade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239" w:rsidRPr="00AC4BA9" w:rsidRDefault="00BC0239" w:rsidP="00AD75BC">
    <w:pPr>
      <w:pStyle w:val="Header"/>
      <w:rPr>
        <w:rFonts w:ascii="Arial" w:hAnsi="Arial" w:cs="Arial"/>
        <w:color w:val="0000FF"/>
        <w:sz w:val="16"/>
        <w:lang w:val="en-GB"/>
      </w:rPr>
    </w:pPr>
    <w:r>
      <w:rPr>
        <w:rFonts w:ascii="Arial" w:hAnsi="Arial" w:cs="Arial"/>
        <w:i/>
        <w:iCs/>
        <w:color w:val="0000FF"/>
        <w:sz w:val="16"/>
        <w:lang w:val="en-GB"/>
      </w:rPr>
      <w:t>May 2013</w:t>
    </w:r>
    <w:r w:rsidRPr="00AC4BA9">
      <w:rPr>
        <w:rFonts w:ascii="Arial" w:hAnsi="Arial" w:cs="Arial"/>
        <w:i/>
        <w:iCs/>
        <w:color w:val="0000FF"/>
        <w:sz w:val="16"/>
        <w:lang w:val="en-GB"/>
      </w:rPr>
      <w:tab/>
      <w:t xml:space="preserve">           </w:t>
    </w:r>
    <w:r w:rsidRPr="00AC4BA9">
      <w:rPr>
        <w:rFonts w:ascii="Arial" w:hAnsi="Arial" w:cs="Arial"/>
        <w:lang w:val="en-GB"/>
      </w:rPr>
      <w:t xml:space="preserve">   </w:t>
    </w:r>
    <w:r>
      <w:rPr>
        <w:rFonts w:ascii="Arial" w:hAnsi="Arial" w:cs="Arial"/>
        <w:lang w:val="en-US" w:eastAsia="zh-CN"/>
      </w:rPr>
      <w:drawing>
        <wp:inline distT="0" distB="0" distL="0" distR="0">
          <wp:extent cx="687705" cy="406400"/>
          <wp:effectExtent l="0" t="0" r="0" b="0"/>
          <wp:docPr id="2" name="Picture 2" descr="Carrier_Minimu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rier_Minimu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406400"/>
                  </a:xfrm>
                  <a:prstGeom prst="rect">
                    <a:avLst/>
                  </a:prstGeom>
                  <a:noFill/>
                  <a:ln>
                    <a:noFill/>
                  </a:ln>
                </pic:spPr>
              </pic:pic>
            </a:graphicData>
          </a:graphic>
        </wp:inline>
      </w:drawing>
    </w:r>
  </w:p>
  <w:p w:rsidR="00BC0239" w:rsidRPr="00AC4BA9" w:rsidRDefault="00BC0239" w:rsidP="00AD75BC">
    <w:pPr>
      <w:pStyle w:val="Header"/>
      <w:rPr>
        <w:rFonts w:ascii="Arial" w:hAnsi="Arial" w:cs="Arial"/>
        <w:color w:val="0000FF"/>
        <w:sz w:val="16"/>
        <w:lang w:val="en-GB"/>
      </w:rPr>
    </w:pPr>
    <w:r w:rsidRPr="00AC4BA9">
      <w:rPr>
        <w:rFonts w:ascii="Arial" w:hAnsi="Arial" w:cs="Arial"/>
        <w:color w:val="0000FF"/>
        <w:sz w:val="16"/>
        <w:lang w:val="en-GB"/>
      </w:rPr>
      <w:t xml:space="preserve">                        </w:t>
    </w:r>
  </w:p>
  <w:p w:rsidR="00BC0239" w:rsidRPr="00AC4BA9" w:rsidRDefault="00BC0239" w:rsidP="00AD75BC">
    <w:pPr>
      <w:autoSpaceDE w:val="0"/>
      <w:autoSpaceDN w:val="0"/>
      <w:adjustRightInd w:val="0"/>
      <w:jc w:val="center"/>
      <w:rPr>
        <w:rFonts w:ascii="Arial" w:hAnsi="Arial" w:cs="Arial"/>
        <w:b/>
        <w:bCs/>
        <w:i/>
        <w:iCs/>
        <w:noProof w:val="0"/>
        <w:color w:val="000000"/>
        <w:sz w:val="24"/>
        <w:lang w:val="en-US"/>
      </w:rPr>
    </w:pPr>
    <w:r w:rsidRPr="00AC4BA9">
      <w:rPr>
        <w:rFonts w:ascii="Arial" w:hAnsi="Arial" w:cs="Arial"/>
        <w:b/>
        <w:bCs/>
        <w:i/>
        <w:iCs/>
        <w:noProof w:val="0"/>
        <w:sz w:val="24"/>
        <w:lang w:val="en-US"/>
      </w:rPr>
      <w:t>Air Cooled Liquid chiller</w:t>
    </w:r>
  </w:p>
  <w:p w:rsidR="00BC0239" w:rsidRPr="00AC4BA9" w:rsidRDefault="00BC0239" w:rsidP="00AD75BC">
    <w:pPr>
      <w:pStyle w:val="Heading1"/>
      <w:rPr>
        <w:rFonts w:ascii="Arial" w:hAnsi="Arial" w:cs="Arial"/>
        <w:sz w:val="24"/>
        <w:lang w:val="en-US"/>
      </w:rPr>
    </w:pPr>
    <w:r w:rsidRPr="00AC4BA9">
      <w:rPr>
        <w:rFonts w:ascii="Arial" w:hAnsi="Arial" w:cs="Arial"/>
        <w:sz w:val="24"/>
        <w:lang w:val="en-US"/>
      </w:rPr>
      <w:t>Cooling capacity range: 40 to 160 kW</w:t>
    </w:r>
  </w:p>
  <w:p w:rsidR="00BC0239" w:rsidRPr="00AC4BA9" w:rsidRDefault="00BC0239" w:rsidP="00AD75BC">
    <w:pPr>
      <w:rPr>
        <w:rFonts w:ascii="Arial" w:hAnsi="Arial" w:cs="Arial"/>
        <w:lang w:val="en-US"/>
      </w:rPr>
    </w:pPr>
  </w:p>
  <w:p w:rsidR="00BC0239" w:rsidRPr="00AC4BA9" w:rsidRDefault="00BC0239" w:rsidP="00AD75BC">
    <w:pPr>
      <w:pStyle w:val="Header"/>
      <w:rPr>
        <w:rFonts w:ascii="Arial" w:hAnsi="Arial" w:cs="Arial"/>
        <w:b/>
        <w:bCs/>
        <w:i/>
        <w:iCs/>
        <w:noProof w:val="0"/>
        <w:color w:val="000000"/>
        <w:sz w:val="32"/>
        <w:lang w:val="en-US"/>
      </w:rPr>
    </w:pPr>
    <w:r w:rsidRPr="00AC4BA9">
      <w:rPr>
        <w:rFonts w:ascii="Arial" w:hAnsi="Arial" w:cs="Arial"/>
        <w:b/>
        <w:bCs/>
        <w:i/>
        <w:iCs/>
        <w:noProof w:val="0"/>
        <w:color w:val="000000"/>
        <w:lang w:val="en-US"/>
      </w:rPr>
      <w:t xml:space="preserve">Carrier models:     </w:t>
    </w:r>
    <w:r w:rsidRPr="00AC4BA9">
      <w:rPr>
        <w:rFonts w:ascii="Arial" w:hAnsi="Arial" w:cs="Arial"/>
        <w:b/>
        <w:bCs/>
        <w:i/>
        <w:iCs/>
        <w:noProof w:val="0"/>
        <w:color w:val="000000"/>
        <w:sz w:val="32"/>
        <w:lang w:val="en-US"/>
      </w:rPr>
      <w:t>30RB</w:t>
    </w:r>
    <w:r>
      <w:rPr>
        <w:rFonts w:ascii="Arial" w:hAnsi="Arial" w:cs="Arial"/>
        <w:b/>
        <w:bCs/>
        <w:i/>
        <w:iCs/>
        <w:noProof w:val="0"/>
        <w:color w:val="000000"/>
        <w:sz w:val="32"/>
        <w:lang w:val="en-US"/>
      </w:rPr>
      <w:t>-</w:t>
    </w:r>
    <w:r w:rsidRPr="00AC4BA9">
      <w:rPr>
        <w:rFonts w:ascii="Arial" w:hAnsi="Arial" w:cs="Arial"/>
        <w:b/>
        <w:bCs/>
        <w:i/>
        <w:iCs/>
        <w:noProof w:val="0"/>
        <w:color w:val="000000"/>
        <w:sz w:val="32"/>
        <w:lang w:val="en-US"/>
      </w:rPr>
      <w:t xml:space="preserve"> </w:t>
    </w:r>
    <w:r>
      <w:rPr>
        <w:i/>
        <w:iCs/>
        <w:color w:val="000066"/>
        <w:sz w:val="27"/>
        <w:szCs w:val="27"/>
      </w:rPr>
      <w:t>30RB_162-262B_302-802</w:t>
    </w:r>
    <w:r>
      <w:rPr>
        <w:rFonts w:ascii="Arial" w:hAnsi="Arial" w:cs="Arial"/>
        <w:b/>
        <w:bCs/>
        <w:i/>
        <w:iCs/>
        <w:noProof w:val="0"/>
        <w:color w:val="000000"/>
        <w:sz w:val="32"/>
        <w:lang w:val="en-US"/>
      </w:rPr>
      <w:t xml:space="preserve"> “A”</w:t>
    </w:r>
  </w:p>
  <w:p w:rsidR="00BC0239" w:rsidRPr="00AC4BA9" w:rsidRDefault="00BC0239" w:rsidP="00AD75BC">
    <w:pPr>
      <w:pStyle w:val="Header"/>
      <w:jc w:val="right"/>
      <w:rPr>
        <w:rFonts w:ascii="Arial" w:hAnsi="Arial" w:cs="Arial"/>
        <w:b/>
        <w:bCs/>
        <w:i/>
        <w:iCs/>
        <w:noProof w:val="0"/>
        <w:color w:val="000000"/>
        <w:sz w:val="32"/>
        <w:lang w:val="en-US"/>
      </w:rPr>
    </w:pPr>
    <w:r w:rsidRPr="00AC4BA9">
      <w:rPr>
        <w:rFonts w:ascii="Arial" w:hAnsi="Arial" w:cs="Arial"/>
        <w:sz w:val="28"/>
        <w:szCs w:val="38"/>
        <w:lang w:val="en-US"/>
      </w:rPr>
      <w:t>Specification guide</w:t>
    </w:r>
  </w:p>
  <w:p w:rsidR="00BC0239" w:rsidRDefault="00BC0239">
    <w:pPr>
      <w:pStyle w:val="Header"/>
    </w:pPr>
    <w:r>
      <w:rPr>
        <w:lang w:val="en-US" w:eastAsia="zh-CN"/>
      </w:rPr>
      <mc:AlternateContent>
        <mc:Choice Requires="wps">
          <w:drawing>
            <wp:anchor distT="0" distB="0" distL="114300" distR="114300" simplePos="0" relativeHeight="251657728" behindDoc="0" locked="0" layoutInCell="0" allowOverlap="1">
              <wp:simplePos x="0" y="0"/>
              <wp:positionH relativeFrom="column">
                <wp:posOffset>-25400</wp:posOffset>
              </wp:positionH>
              <wp:positionV relativeFrom="paragraph">
                <wp:posOffset>93980</wp:posOffset>
              </wp:positionV>
              <wp:extent cx="64008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4pt" to="50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" o:allowincell="f"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26F4"/>
    <w:multiLevelType w:val="hybridMultilevel"/>
    <w:tmpl w:val="28A24BC4"/>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16D15"/>
    <w:multiLevelType w:val="hybridMultilevel"/>
    <w:tmpl w:val="208A9C24"/>
    <w:lvl w:ilvl="0" w:tplc="83D86176">
      <w:start w:val="1"/>
      <w:numFmt w:val="bullet"/>
      <w:lvlText w:val="•"/>
      <w:lvlJc w:val="left"/>
      <w:pPr>
        <w:tabs>
          <w:tab w:val="num" w:pos="720"/>
        </w:tabs>
        <w:ind w:left="720" w:hanging="360"/>
      </w:pPr>
      <w:rPr>
        <w:rFonts w:ascii="Arial" w:hAnsi="Arial" w:hint="default"/>
      </w:rPr>
    </w:lvl>
    <w:lvl w:ilvl="1" w:tplc="5582F51C" w:tentative="1">
      <w:start w:val="1"/>
      <w:numFmt w:val="bullet"/>
      <w:lvlText w:val="•"/>
      <w:lvlJc w:val="left"/>
      <w:pPr>
        <w:tabs>
          <w:tab w:val="num" w:pos="1440"/>
        </w:tabs>
        <w:ind w:left="1440" w:hanging="360"/>
      </w:pPr>
      <w:rPr>
        <w:rFonts w:ascii="Arial" w:hAnsi="Arial" w:hint="default"/>
      </w:rPr>
    </w:lvl>
    <w:lvl w:ilvl="2" w:tplc="D2B8734C" w:tentative="1">
      <w:start w:val="1"/>
      <w:numFmt w:val="bullet"/>
      <w:lvlText w:val="•"/>
      <w:lvlJc w:val="left"/>
      <w:pPr>
        <w:tabs>
          <w:tab w:val="num" w:pos="2160"/>
        </w:tabs>
        <w:ind w:left="2160" w:hanging="360"/>
      </w:pPr>
      <w:rPr>
        <w:rFonts w:ascii="Arial" w:hAnsi="Arial" w:hint="default"/>
      </w:rPr>
    </w:lvl>
    <w:lvl w:ilvl="3" w:tplc="9F02B9C0" w:tentative="1">
      <w:start w:val="1"/>
      <w:numFmt w:val="bullet"/>
      <w:lvlText w:val="•"/>
      <w:lvlJc w:val="left"/>
      <w:pPr>
        <w:tabs>
          <w:tab w:val="num" w:pos="2880"/>
        </w:tabs>
        <w:ind w:left="2880" w:hanging="360"/>
      </w:pPr>
      <w:rPr>
        <w:rFonts w:ascii="Arial" w:hAnsi="Arial" w:hint="default"/>
      </w:rPr>
    </w:lvl>
    <w:lvl w:ilvl="4" w:tplc="A740E248" w:tentative="1">
      <w:start w:val="1"/>
      <w:numFmt w:val="bullet"/>
      <w:lvlText w:val="•"/>
      <w:lvlJc w:val="left"/>
      <w:pPr>
        <w:tabs>
          <w:tab w:val="num" w:pos="3600"/>
        </w:tabs>
        <w:ind w:left="3600" w:hanging="360"/>
      </w:pPr>
      <w:rPr>
        <w:rFonts w:ascii="Arial" w:hAnsi="Arial" w:hint="default"/>
      </w:rPr>
    </w:lvl>
    <w:lvl w:ilvl="5" w:tplc="7228075A" w:tentative="1">
      <w:start w:val="1"/>
      <w:numFmt w:val="bullet"/>
      <w:lvlText w:val="•"/>
      <w:lvlJc w:val="left"/>
      <w:pPr>
        <w:tabs>
          <w:tab w:val="num" w:pos="4320"/>
        </w:tabs>
        <w:ind w:left="4320" w:hanging="360"/>
      </w:pPr>
      <w:rPr>
        <w:rFonts w:ascii="Arial" w:hAnsi="Arial" w:hint="default"/>
      </w:rPr>
    </w:lvl>
    <w:lvl w:ilvl="6" w:tplc="4DDC7486" w:tentative="1">
      <w:start w:val="1"/>
      <w:numFmt w:val="bullet"/>
      <w:lvlText w:val="•"/>
      <w:lvlJc w:val="left"/>
      <w:pPr>
        <w:tabs>
          <w:tab w:val="num" w:pos="5040"/>
        </w:tabs>
        <w:ind w:left="5040" w:hanging="360"/>
      </w:pPr>
      <w:rPr>
        <w:rFonts w:ascii="Arial" w:hAnsi="Arial" w:hint="default"/>
      </w:rPr>
    </w:lvl>
    <w:lvl w:ilvl="7" w:tplc="AFD6298A" w:tentative="1">
      <w:start w:val="1"/>
      <w:numFmt w:val="bullet"/>
      <w:lvlText w:val="•"/>
      <w:lvlJc w:val="left"/>
      <w:pPr>
        <w:tabs>
          <w:tab w:val="num" w:pos="5760"/>
        </w:tabs>
        <w:ind w:left="5760" w:hanging="360"/>
      </w:pPr>
      <w:rPr>
        <w:rFonts w:ascii="Arial" w:hAnsi="Arial" w:hint="default"/>
      </w:rPr>
    </w:lvl>
    <w:lvl w:ilvl="8" w:tplc="0ACA5236" w:tentative="1">
      <w:start w:val="1"/>
      <w:numFmt w:val="bullet"/>
      <w:lvlText w:val="•"/>
      <w:lvlJc w:val="left"/>
      <w:pPr>
        <w:tabs>
          <w:tab w:val="num" w:pos="6480"/>
        </w:tabs>
        <w:ind w:left="6480" w:hanging="360"/>
      </w:pPr>
      <w:rPr>
        <w:rFonts w:ascii="Arial" w:hAnsi="Arial" w:hint="default"/>
      </w:rPr>
    </w:lvl>
  </w:abstractNum>
  <w:abstractNum w:abstractNumId="2">
    <w:nsid w:val="0986798E"/>
    <w:multiLevelType w:val="hybridMultilevel"/>
    <w:tmpl w:val="247850A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nsid w:val="0BF577F8"/>
    <w:multiLevelType w:val="hybridMultilevel"/>
    <w:tmpl w:val="2FECCE22"/>
    <w:lvl w:ilvl="0" w:tplc="040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1388F"/>
    <w:multiLevelType w:val="hybridMultilevel"/>
    <w:tmpl w:val="16529B5E"/>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7D0E28"/>
    <w:multiLevelType w:val="hybridMultilevel"/>
    <w:tmpl w:val="A50068C8"/>
    <w:lvl w:ilvl="0" w:tplc="792C1640">
      <w:start w:val="1"/>
      <w:numFmt w:val="bullet"/>
      <w:pStyle w:val="BodyTextIndent"/>
      <w:lvlText w:val=""/>
      <w:lvlJc w:val="left"/>
      <w:pPr>
        <w:tabs>
          <w:tab w:val="num" w:pos="1582"/>
        </w:tabs>
        <w:ind w:left="1582" w:hanging="360"/>
      </w:pPr>
      <w:rPr>
        <w:rFonts w:ascii="Wingdings" w:hAnsi="Wingdings" w:hint="default"/>
      </w:rPr>
    </w:lvl>
    <w:lvl w:ilvl="1" w:tplc="F4F4D0E8" w:tentative="1">
      <w:start w:val="1"/>
      <w:numFmt w:val="bullet"/>
      <w:lvlText w:val="o"/>
      <w:lvlJc w:val="left"/>
      <w:pPr>
        <w:tabs>
          <w:tab w:val="num" w:pos="2302"/>
        </w:tabs>
        <w:ind w:left="2302" w:hanging="360"/>
      </w:pPr>
      <w:rPr>
        <w:rFonts w:ascii="Courier New" w:hAnsi="Courier New" w:hint="default"/>
      </w:rPr>
    </w:lvl>
    <w:lvl w:ilvl="2" w:tplc="F4FA9D9E" w:tentative="1">
      <w:start w:val="1"/>
      <w:numFmt w:val="bullet"/>
      <w:lvlText w:val=""/>
      <w:lvlJc w:val="left"/>
      <w:pPr>
        <w:tabs>
          <w:tab w:val="num" w:pos="3022"/>
        </w:tabs>
        <w:ind w:left="3022" w:hanging="360"/>
      </w:pPr>
      <w:rPr>
        <w:rFonts w:ascii="Wingdings" w:hAnsi="Wingdings" w:hint="default"/>
      </w:rPr>
    </w:lvl>
    <w:lvl w:ilvl="3" w:tplc="321CE4DA" w:tentative="1">
      <w:start w:val="1"/>
      <w:numFmt w:val="bullet"/>
      <w:lvlText w:val=""/>
      <w:lvlJc w:val="left"/>
      <w:pPr>
        <w:tabs>
          <w:tab w:val="num" w:pos="3742"/>
        </w:tabs>
        <w:ind w:left="3742" w:hanging="360"/>
      </w:pPr>
      <w:rPr>
        <w:rFonts w:ascii="Symbol" w:hAnsi="Symbol" w:hint="default"/>
      </w:rPr>
    </w:lvl>
    <w:lvl w:ilvl="4" w:tplc="0C8480D0" w:tentative="1">
      <w:start w:val="1"/>
      <w:numFmt w:val="bullet"/>
      <w:lvlText w:val="o"/>
      <w:lvlJc w:val="left"/>
      <w:pPr>
        <w:tabs>
          <w:tab w:val="num" w:pos="4462"/>
        </w:tabs>
        <w:ind w:left="4462" w:hanging="360"/>
      </w:pPr>
      <w:rPr>
        <w:rFonts w:ascii="Courier New" w:hAnsi="Courier New" w:hint="default"/>
      </w:rPr>
    </w:lvl>
    <w:lvl w:ilvl="5" w:tplc="532AD9FA" w:tentative="1">
      <w:start w:val="1"/>
      <w:numFmt w:val="bullet"/>
      <w:lvlText w:val=""/>
      <w:lvlJc w:val="left"/>
      <w:pPr>
        <w:tabs>
          <w:tab w:val="num" w:pos="5182"/>
        </w:tabs>
        <w:ind w:left="5182" w:hanging="360"/>
      </w:pPr>
      <w:rPr>
        <w:rFonts w:ascii="Wingdings" w:hAnsi="Wingdings" w:hint="default"/>
      </w:rPr>
    </w:lvl>
    <w:lvl w:ilvl="6" w:tplc="D73460E4" w:tentative="1">
      <w:start w:val="1"/>
      <w:numFmt w:val="bullet"/>
      <w:lvlText w:val=""/>
      <w:lvlJc w:val="left"/>
      <w:pPr>
        <w:tabs>
          <w:tab w:val="num" w:pos="5902"/>
        </w:tabs>
        <w:ind w:left="5902" w:hanging="360"/>
      </w:pPr>
      <w:rPr>
        <w:rFonts w:ascii="Symbol" w:hAnsi="Symbol" w:hint="default"/>
      </w:rPr>
    </w:lvl>
    <w:lvl w:ilvl="7" w:tplc="7870FB6A" w:tentative="1">
      <w:start w:val="1"/>
      <w:numFmt w:val="bullet"/>
      <w:lvlText w:val="o"/>
      <w:lvlJc w:val="left"/>
      <w:pPr>
        <w:tabs>
          <w:tab w:val="num" w:pos="6622"/>
        </w:tabs>
        <w:ind w:left="6622" w:hanging="360"/>
      </w:pPr>
      <w:rPr>
        <w:rFonts w:ascii="Courier New" w:hAnsi="Courier New" w:hint="default"/>
      </w:rPr>
    </w:lvl>
    <w:lvl w:ilvl="8" w:tplc="A0045D36" w:tentative="1">
      <w:start w:val="1"/>
      <w:numFmt w:val="bullet"/>
      <w:lvlText w:val=""/>
      <w:lvlJc w:val="left"/>
      <w:pPr>
        <w:tabs>
          <w:tab w:val="num" w:pos="7342"/>
        </w:tabs>
        <w:ind w:left="7342" w:hanging="360"/>
      </w:pPr>
      <w:rPr>
        <w:rFonts w:ascii="Wingdings" w:hAnsi="Wingdings" w:hint="default"/>
      </w:rPr>
    </w:lvl>
  </w:abstractNum>
  <w:abstractNum w:abstractNumId="6">
    <w:nsid w:val="106110C0"/>
    <w:multiLevelType w:val="hybridMultilevel"/>
    <w:tmpl w:val="93E2EEA4"/>
    <w:lvl w:ilvl="0" w:tplc="FFFFFFFF">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21045102"/>
    <w:multiLevelType w:val="hybridMultilevel"/>
    <w:tmpl w:val="4CB064E8"/>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A15CD8"/>
    <w:multiLevelType w:val="hybridMultilevel"/>
    <w:tmpl w:val="35E855C0"/>
    <w:lvl w:ilvl="0" w:tplc="6C4C273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F8F4D35"/>
    <w:multiLevelType w:val="hybridMultilevel"/>
    <w:tmpl w:val="F57E726C"/>
    <w:lvl w:ilvl="0" w:tplc="582E5402">
      <w:start w:val="1"/>
      <w:numFmt w:val="bullet"/>
      <w:pStyle w:val="Puce2"/>
      <w:lvlText w:val=""/>
      <w:lvlJc w:val="left"/>
      <w:pPr>
        <w:tabs>
          <w:tab w:val="num" w:pos="786"/>
        </w:tabs>
        <w:ind w:left="786" w:hanging="360"/>
      </w:pPr>
      <w:rPr>
        <w:rFonts w:ascii="Wingdings" w:hAnsi="Wingdings" w:hint="default"/>
      </w:rPr>
    </w:lvl>
    <w:lvl w:ilvl="1" w:tplc="2FF06732" w:tentative="1">
      <w:start w:val="1"/>
      <w:numFmt w:val="bullet"/>
      <w:lvlText w:val="o"/>
      <w:lvlJc w:val="left"/>
      <w:pPr>
        <w:tabs>
          <w:tab w:val="num" w:pos="1860"/>
        </w:tabs>
        <w:ind w:left="1860" w:hanging="360"/>
      </w:pPr>
      <w:rPr>
        <w:rFonts w:ascii="Courier New" w:hAnsi="Courier New" w:hint="default"/>
      </w:rPr>
    </w:lvl>
    <w:lvl w:ilvl="2" w:tplc="3FE46452" w:tentative="1">
      <w:start w:val="1"/>
      <w:numFmt w:val="bullet"/>
      <w:lvlText w:val=""/>
      <w:lvlJc w:val="left"/>
      <w:pPr>
        <w:tabs>
          <w:tab w:val="num" w:pos="2580"/>
        </w:tabs>
        <w:ind w:left="2580" w:hanging="360"/>
      </w:pPr>
      <w:rPr>
        <w:rFonts w:ascii="Wingdings" w:hAnsi="Wingdings" w:hint="default"/>
      </w:rPr>
    </w:lvl>
    <w:lvl w:ilvl="3" w:tplc="0DA4895C" w:tentative="1">
      <w:start w:val="1"/>
      <w:numFmt w:val="bullet"/>
      <w:lvlText w:val=""/>
      <w:lvlJc w:val="left"/>
      <w:pPr>
        <w:tabs>
          <w:tab w:val="num" w:pos="3300"/>
        </w:tabs>
        <w:ind w:left="3300" w:hanging="360"/>
      </w:pPr>
      <w:rPr>
        <w:rFonts w:ascii="Symbol" w:hAnsi="Symbol" w:hint="default"/>
      </w:rPr>
    </w:lvl>
    <w:lvl w:ilvl="4" w:tplc="26BC3E04" w:tentative="1">
      <w:start w:val="1"/>
      <w:numFmt w:val="bullet"/>
      <w:lvlText w:val="o"/>
      <w:lvlJc w:val="left"/>
      <w:pPr>
        <w:tabs>
          <w:tab w:val="num" w:pos="4020"/>
        </w:tabs>
        <w:ind w:left="4020" w:hanging="360"/>
      </w:pPr>
      <w:rPr>
        <w:rFonts w:ascii="Courier New" w:hAnsi="Courier New" w:hint="default"/>
      </w:rPr>
    </w:lvl>
    <w:lvl w:ilvl="5" w:tplc="9E00DB42" w:tentative="1">
      <w:start w:val="1"/>
      <w:numFmt w:val="bullet"/>
      <w:lvlText w:val=""/>
      <w:lvlJc w:val="left"/>
      <w:pPr>
        <w:tabs>
          <w:tab w:val="num" w:pos="4740"/>
        </w:tabs>
        <w:ind w:left="4740" w:hanging="360"/>
      </w:pPr>
      <w:rPr>
        <w:rFonts w:ascii="Wingdings" w:hAnsi="Wingdings" w:hint="default"/>
      </w:rPr>
    </w:lvl>
    <w:lvl w:ilvl="6" w:tplc="EF145C24" w:tentative="1">
      <w:start w:val="1"/>
      <w:numFmt w:val="bullet"/>
      <w:lvlText w:val=""/>
      <w:lvlJc w:val="left"/>
      <w:pPr>
        <w:tabs>
          <w:tab w:val="num" w:pos="5460"/>
        </w:tabs>
        <w:ind w:left="5460" w:hanging="360"/>
      </w:pPr>
      <w:rPr>
        <w:rFonts w:ascii="Symbol" w:hAnsi="Symbol" w:hint="default"/>
      </w:rPr>
    </w:lvl>
    <w:lvl w:ilvl="7" w:tplc="289E92DC" w:tentative="1">
      <w:start w:val="1"/>
      <w:numFmt w:val="bullet"/>
      <w:lvlText w:val="o"/>
      <w:lvlJc w:val="left"/>
      <w:pPr>
        <w:tabs>
          <w:tab w:val="num" w:pos="6180"/>
        </w:tabs>
        <w:ind w:left="6180" w:hanging="360"/>
      </w:pPr>
      <w:rPr>
        <w:rFonts w:ascii="Courier New" w:hAnsi="Courier New" w:hint="default"/>
      </w:rPr>
    </w:lvl>
    <w:lvl w:ilvl="8" w:tplc="A8985CDC" w:tentative="1">
      <w:start w:val="1"/>
      <w:numFmt w:val="bullet"/>
      <w:lvlText w:val=""/>
      <w:lvlJc w:val="left"/>
      <w:pPr>
        <w:tabs>
          <w:tab w:val="num" w:pos="6900"/>
        </w:tabs>
        <w:ind w:left="6900" w:hanging="360"/>
      </w:pPr>
      <w:rPr>
        <w:rFonts w:ascii="Wingdings" w:hAnsi="Wingdings" w:hint="default"/>
      </w:rPr>
    </w:lvl>
  </w:abstractNum>
  <w:abstractNum w:abstractNumId="10">
    <w:nsid w:val="30B66847"/>
    <w:multiLevelType w:val="hybridMultilevel"/>
    <w:tmpl w:val="762CFAA4"/>
    <w:lvl w:ilvl="0" w:tplc="22A67F44">
      <w:start w:val="1"/>
      <w:numFmt w:val="bullet"/>
      <w:lvlText w:val="•"/>
      <w:lvlJc w:val="left"/>
      <w:pPr>
        <w:tabs>
          <w:tab w:val="num" w:pos="720"/>
        </w:tabs>
        <w:ind w:left="720" w:hanging="360"/>
      </w:pPr>
      <w:rPr>
        <w:rFonts w:ascii="Arial" w:hAnsi="Arial" w:hint="default"/>
      </w:rPr>
    </w:lvl>
    <w:lvl w:ilvl="1" w:tplc="DEE0FBDA" w:tentative="1">
      <w:start w:val="1"/>
      <w:numFmt w:val="bullet"/>
      <w:lvlText w:val="•"/>
      <w:lvlJc w:val="left"/>
      <w:pPr>
        <w:tabs>
          <w:tab w:val="num" w:pos="1440"/>
        </w:tabs>
        <w:ind w:left="1440" w:hanging="360"/>
      </w:pPr>
      <w:rPr>
        <w:rFonts w:ascii="Arial" w:hAnsi="Arial" w:hint="default"/>
      </w:rPr>
    </w:lvl>
    <w:lvl w:ilvl="2" w:tplc="90906274" w:tentative="1">
      <w:start w:val="1"/>
      <w:numFmt w:val="bullet"/>
      <w:lvlText w:val="•"/>
      <w:lvlJc w:val="left"/>
      <w:pPr>
        <w:tabs>
          <w:tab w:val="num" w:pos="2160"/>
        </w:tabs>
        <w:ind w:left="2160" w:hanging="360"/>
      </w:pPr>
      <w:rPr>
        <w:rFonts w:ascii="Arial" w:hAnsi="Arial" w:hint="default"/>
      </w:rPr>
    </w:lvl>
    <w:lvl w:ilvl="3" w:tplc="7390B70C" w:tentative="1">
      <w:start w:val="1"/>
      <w:numFmt w:val="bullet"/>
      <w:lvlText w:val="•"/>
      <w:lvlJc w:val="left"/>
      <w:pPr>
        <w:tabs>
          <w:tab w:val="num" w:pos="2880"/>
        </w:tabs>
        <w:ind w:left="2880" w:hanging="360"/>
      </w:pPr>
      <w:rPr>
        <w:rFonts w:ascii="Arial" w:hAnsi="Arial" w:hint="default"/>
      </w:rPr>
    </w:lvl>
    <w:lvl w:ilvl="4" w:tplc="D16A5A5C" w:tentative="1">
      <w:start w:val="1"/>
      <w:numFmt w:val="bullet"/>
      <w:lvlText w:val="•"/>
      <w:lvlJc w:val="left"/>
      <w:pPr>
        <w:tabs>
          <w:tab w:val="num" w:pos="3600"/>
        </w:tabs>
        <w:ind w:left="3600" w:hanging="360"/>
      </w:pPr>
      <w:rPr>
        <w:rFonts w:ascii="Arial" w:hAnsi="Arial" w:hint="default"/>
      </w:rPr>
    </w:lvl>
    <w:lvl w:ilvl="5" w:tplc="14267C3A" w:tentative="1">
      <w:start w:val="1"/>
      <w:numFmt w:val="bullet"/>
      <w:lvlText w:val="•"/>
      <w:lvlJc w:val="left"/>
      <w:pPr>
        <w:tabs>
          <w:tab w:val="num" w:pos="4320"/>
        </w:tabs>
        <w:ind w:left="4320" w:hanging="360"/>
      </w:pPr>
      <w:rPr>
        <w:rFonts w:ascii="Arial" w:hAnsi="Arial" w:hint="default"/>
      </w:rPr>
    </w:lvl>
    <w:lvl w:ilvl="6" w:tplc="2A1CCA6C" w:tentative="1">
      <w:start w:val="1"/>
      <w:numFmt w:val="bullet"/>
      <w:lvlText w:val="•"/>
      <w:lvlJc w:val="left"/>
      <w:pPr>
        <w:tabs>
          <w:tab w:val="num" w:pos="5040"/>
        </w:tabs>
        <w:ind w:left="5040" w:hanging="360"/>
      </w:pPr>
      <w:rPr>
        <w:rFonts w:ascii="Arial" w:hAnsi="Arial" w:hint="default"/>
      </w:rPr>
    </w:lvl>
    <w:lvl w:ilvl="7" w:tplc="2C4245C8" w:tentative="1">
      <w:start w:val="1"/>
      <w:numFmt w:val="bullet"/>
      <w:lvlText w:val="•"/>
      <w:lvlJc w:val="left"/>
      <w:pPr>
        <w:tabs>
          <w:tab w:val="num" w:pos="5760"/>
        </w:tabs>
        <w:ind w:left="5760" w:hanging="360"/>
      </w:pPr>
      <w:rPr>
        <w:rFonts w:ascii="Arial" w:hAnsi="Arial" w:hint="default"/>
      </w:rPr>
    </w:lvl>
    <w:lvl w:ilvl="8" w:tplc="66AA225E" w:tentative="1">
      <w:start w:val="1"/>
      <w:numFmt w:val="bullet"/>
      <w:lvlText w:val="•"/>
      <w:lvlJc w:val="left"/>
      <w:pPr>
        <w:tabs>
          <w:tab w:val="num" w:pos="6480"/>
        </w:tabs>
        <w:ind w:left="6480" w:hanging="360"/>
      </w:pPr>
      <w:rPr>
        <w:rFonts w:ascii="Arial" w:hAnsi="Arial" w:hint="default"/>
      </w:rPr>
    </w:lvl>
  </w:abstractNum>
  <w:abstractNum w:abstractNumId="11">
    <w:nsid w:val="388D2F34"/>
    <w:multiLevelType w:val="hybridMultilevel"/>
    <w:tmpl w:val="4552A8A2"/>
    <w:lvl w:ilvl="0" w:tplc="0408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0A3075"/>
    <w:multiLevelType w:val="hybridMultilevel"/>
    <w:tmpl w:val="596C1DA0"/>
    <w:lvl w:ilvl="0" w:tplc="34145B46">
      <w:start w:val="1"/>
      <w:numFmt w:val="bullet"/>
      <w:pStyle w:val="Puce1"/>
      <w:lvlText w:val=""/>
      <w:lvlJc w:val="left"/>
      <w:pPr>
        <w:tabs>
          <w:tab w:val="num" w:pos="720"/>
        </w:tabs>
        <w:ind w:left="720" w:hanging="360"/>
      </w:pPr>
      <w:rPr>
        <w:rFonts w:ascii="Wingdings" w:hAnsi="Wingdings" w:hint="default"/>
      </w:rPr>
    </w:lvl>
    <w:lvl w:ilvl="1" w:tplc="E6083F54">
      <w:start w:val="1"/>
      <w:numFmt w:val="bullet"/>
      <w:lvlText w:val="o"/>
      <w:lvlJc w:val="left"/>
      <w:pPr>
        <w:tabs>
          <w:tab w:val="num" w:pos="1440"/>
        </w:tabs>
        <w:ind w:left="1440" w:hanging="360"/>
      </w:pPr>
      <w:rPr>
        <w:rFonts w:ascii="Courier New" w:hAnsi="Courier New" w:hint="default"/>
      </w:rPr>
    </w:lvl>
    <w:lvl w:ilvl="2" w:tplc="EE00FC54" w:tentative="1">
      <w:start w:val="1"/>
      <w:numFmt w:val="bullet"/>
      <w:lvlText w:val=""/>
      <w:lvlJc w:val="left"/>
      <w:pPr>
        <w:tabs>
          <w:tab w:val="num" w:pos="2160"/>
        </w:tabs>
        <w:ind w:left="2160" w:hanging="360"/>
      </w:pPr>
      <w:rPr>
        <w:rFonts w:ascii="Wingdings" w:hAnsi="Wingdings" w:hint="default"/>
      </w:rPr>
    </w:lvl>
    <w:lvl w:ilvl="3" w:tplc="B76415CE" w:tentative="1">
      <w:start w:val="1"/>
      <w:numFmt w:val="bullet"/>
      <w:lvlText w:val=""/>
      <w:lvlJc w:val="left"/>
      <w:pPr>
        <w:tabs>
          <w:tab w:val="num" w:pos="2880"/>
        </w:tabs>
        <w:ind w:left="2880" w:hanging="360"/>
      </w:pPr>
      <w:rPr>
        <w:rFonts w:ascii="Symbol" w:hAnsi="Symbol" w:hint="default"/>
      </w:rPr>
    </w:lvl>
    <w:lvl w:ilvl="4" w:tplc="C680C148" w:tentative="1">
      <w:start w:val="1"/>
      <w:numFmt w:val="bullet"/>
      <w:lvlText w:val="o"/>
      <w:lvlJc w:val="left"/>
      <w:pPr>
        <w:tabs>
          <w:tab w:val="num" w:pos="3600"/>
        </w:tabs>
        <w:ind w:left="3600" w:hanging="360"/>
      </w:pPr>
      <w:rPr>
        <w:rFonts w:ascii="Courier New" w:hAnsi="Courier New" w:hint="default"/>
      </w:rPr>
    </w:lvl>
    <w:lvl w:ilvl="5" w:tplc="748ED92E" w:tentative="1">
      <w:start w:val="1"/>
      <w:numFmt w:val="bullet"/>
      <w:lvlText w:val=""/>
      <w:lvlJc w:val="left"/>
      <w:pPr>
        <w:tabs>
          <w:tab w:val="num" w:pos="4320"/>
        </w:tabs>
        <w:ind w:left="4320" w:hanging="360"/>
      </w:pPr>
      <w:rPr>
        <w:rFonts w:ascii="Wingdings" w:hAnsi="Wingdings" w:hint="default"/>
      </w:rPr>
    </w:lvl>
    <w:lvl w:ilvl="6" w:tplc="3A0EBD16" w:tentative="1">
      <w:start w:val="1"/>
      <w:numFmt w:val="bullet"/>
      <w:lvlText w:val=""/>
      <w:lvlJc w:val="left"/>
      <w:pPr>
        <w:tabs>
          <w:tab w:val="num" w:pos="5040"/>
        </w:tabs>
        <w:ind w:left="5040" w:hanging="360"/>
      </w:pPr>
      <w:rPr>
        <w:rFonts w:ascii="Symbol" w:hAnsi="Symbol" w:hint="default"/>
      </w:rPr>
    </w:lvl>
    <w:lvl w:ilvl="7" w:tplc="7AB05676" w:tentative="1">
      <w:start w:val="1"/>
      <w:numFmt w:val="bullet"/>
      <w:lvlText w:val="o"/>
      <w:lvlJc w:val="left"/>
      <w:pPr>
        <w:tabs>
          <w:tab w:val="num" w:pos="5760"/>
        </w:tabs>
        <w:ind w:left="5760" w:hanging="360"/>
      </w:pPr>
      <w:rPr>
        <w:rFonts w:ascii="Courier New" w:hAnsi="Courier New" w:hint="default"/>
      </w:rPr>
    </w:lvl>
    <w:lvl w:ilvl="8" w:tplc="61603530" w:tentative="1">
      <w:start w:val="1"/>
      <w:numFmt w:val="bullet"/>
      <w:lvlText w:val=""/>
      <w:lvlJc w:val="left"/>
      <w:pPr>
        <w:tabs>
          <w:tab w:val="num" w:pos="6480"/>
        </w:tabs>
        <w:ind w:left="6480" w:hanging="360"/>
      </w:pPr>
      <w:rPr>
        <w:rFonts w:ascii="Wingdings" w:hAnsi="Wingdings" w:hint="default"/>
      </w:rPr>
    </w:lvl>
  </w:abstractNum>
  <w:abstractNum w:abstractNumId="13">
    <w:nsid w:val="408734E2"/>
    <w:multiLevelType w:val="hybridMultilevel"/>
    <w:tmpl w:val="F6E088FA"/>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4">
    <w:nsid w:val="44D56F6E"/>
    <w:multiLevelType w:val="hybridMultilevel"/>
    <w:tmpl w:val="322EA01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4EA7C13"/>
    <w:multiLevelType w:val="hybridMultilevel"/>
    <w:tmpl w:val="539E5876"/>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AC5EE0"/>
    <w:multiLevelType w:val="hybridMultilevel"/>
    <w:tmpl w:val="2A4AD310"/>
    <w:lvl w:ilvl="0" w:tplc="9BCA3B86">
      <w:start w:val="2"/>
      <w:numFmt w:val="bullet"/>
      <w:pStyle w:val="Puce3"/>
      <w:lvlText w:val="-"/>
      <w:lvlJc w:val="left"/>
      <w:pPr>
        <w:tabs>
          <w:tab w:val="num" w:pos="1398"/>
        </w:tabs>
        <w:ind w:left="1398" w:hanging="360"/>
      </w:pPr>
      <w:rPr>
        <w:rFonts w:ascii="Times New Roman" w:eastAsia="Times New Roman" w:hAnsi="Times New Roman" w:cs="Times New Roman" w:hint="default"/>
      </w:rPr>
    </w:lvl>
    <w:lvl w:ilvl="1" w:tplc="D5FCAB5C">
      <w:start w:val="1"/>
      <w:numFmt w:val="bullet"/>
      <w:lvlText w:val="o"/>
      <w:lvlJc w:val="left"/>
      <w:pPr>
        <w:tabs>
          <w:tab w:val="num" w:pos="2118"/>
        </w:tabs>
        <w:ind w:left="2118" w:hanging="360"/>
      </w:pPr>
      <w:rPr>
        <w:rFonts w:ascii="Courier New" w:hAnsi="Courier New" w:hint="default"/>
      </w:rPr>
    </w:lvl>
    <w:lvl w:ilvl="2" w:tplc="714E2C76" w:tentative="1">
      <w:start w:val="1"/>
      <w:numFmt w:val="bullet"/>
      <w:lvlText w:val=""/>
      <w:lvlJc w:val="left"/>
      <w:pPr>
        <w:tabs>
          <w:tab w:val="num" w:pos="2838"/>
        </w:tabs>
        <w:ind w:left="2838" w:hanging="360"/>
      </w:pPr>
      <w:rPr>
        <w:rFonts w:ascii="Wingdings" w:hAnsi="Wingdings" w:hint="default"/>
      </w:rPr>
    </w:lvl>
    <w:lvl w:ilvl="3" w:tplc="023E49EE" w:tentative="1">
      <w:start w:val="1"/>
      <w:numFmt w:val="bullet"/>
      <w:lvlText w:val=""/>
      <w:lvlJc w:val="left"/>
      <w:pPr>
        <w:tabs>
          <w:tab w:val="num" w:pos="3558"/>
        </w:tabs>
        <w:ind w:left="3558" w:hanging="360"/>
      </w:pPr>
      <w:rPr>
        <w:rFonts w:ascii="Symbol" w:hAnsi="Symbol" w:hint="default"/>
      </w:rPr>
    </w:lvl>
    <w:lvl w:ilvl="4" w:tplc="9F701EB2" w:tentative="1">
      <w:start w:val="1"/>
      <w:numFmt w:val="bullet"/>
      <w:lvlText w:val="o"/>
      <w:lvlJc w:val="left"/>
      <w:pPr>
        <w:tabs>
          <w:tab w:val="num" w:pos="4278"/>
        </w:tabs>
        <w:ind w:left="4278" w:hanging="360"/>
      </w:pPr>
      <w:rPr>
        <w:rFonts w:ascii="Courier New" w:hAnsi="Courier New" w:hint="default"/>
      </w:rPr>
    </w:lvl>
    <w:lvl w:ilvl="5" w:tplc="FA342B58" w:tentative="1">
      <w:start w:val="1"/>
      <w:numFmt w:val="bullet"/>
      <w:lvlText w:val=""/>
      <w:lvlJc w:val="left"/>
      <w:pPr>
        <w:tabs>
          <w:tab w:val="num" w:pos="4998"/>
        </w:tabs>
        <w:ind w:left="4998" w:hanging="360"/>
      </w:pPr>
      <w:rPr>
        <w:rFonts w:ascii="Wingdings" w:hAnsi="Wingdings" w:hint="default"/>
      </w:rPr>
    </w:lvl>
    <w:lvl w:ilvl="6" w:tplc="5D701BBC" w:tentative="1">
      <w:start w:val="1"/>
      <w:numFmt w:val="bullet"/>
      <w:lvlText w:val=""/>
      <w:lvlJc w:val="left"/>
      <w:pPr>
        <w:tabs>
          <w:tab w:val="num" w:pos="5718"/>
        </w:tabs>
        <w:ind w:left="5718" w:hanging="360"/>
      </w:pPr>
      <w:rPr>
        <w:rFonts w:ascii="Symbol" w:hAnsi="Symbol" w:hint="default"/>
      </w:rPr>
    </w:lvl>
    <w:lvl w:ilvl="7" w:tplc="43EAFE1E" w:tentative="1">
      <w:start w:val="1"/>
      <w:numFmt w:val="bullet"/>
      <w:lvlText w:val="o"/>
      <w:lvlJc w:val="left"/>
      <w:pPr>
        <w:tabs>
          <w:tab w:val="num" w:pos="6438"/>
        </w:tabs>
        <w:ind w:left="6438" w:hanging="360"/>
      </w:pPr>
      <w:rPr>
        <w:rFonts w:ascii="Courier New" w:hAnsi="Courier New" w:hint="default"/>
      </w:rPr>
    </w:lvl>
    <w:lvl w:ilvl="8" w:tplc="8878FD56" w:tentative="1">
      <w:start w:val="1"/>
      <w:numFmt w:val="bullet"/>
      <w:lvlText w:val=""/>
      <w:lvlJc w:val="left"/>
      <w:pPr>
        <w:tabs>
          <w:tab w:val="num" w:pos="7158"/>
        </w:tabs>
        <w:ind w:left="7158" w:hanging="360"/>
      </w:pPr>
      <w:rPr>
        <w:rFonts w:ascii="Wingdings" w:hAnsi="Wingdings" w:hint="default"/>
      </w:rPr>
    </w:lvl>
  </w:abstractNum>
  <w:abstractNum w:abstractNumId="17">
    <w:nsid w:val="54AE640C"/>
    <w:multiLevelType w:val="hybridMultilevel"/>
    <w:tmpl w:val="DA745530"/>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932028"/>
    <w:multiLevelType w:val="hybridMultilevel"/>
    <w:tmpl w:val="FDA67CD0"/>
    <w:lvl w:ilvl="0" w:tplc="0408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nsid w:val="5B297E3F"/>
    <w:multiLevelType w:val="hybridMultilevel"/>
    <w:tmpl w:val="3E00D6FA"/>
    <w:lvl w:ilvl="0" w:tplc="C8480CB8">
      <w:numFmt w:val="bullet"/>
      <w:lvlText w:val="-"/>
      <w:lvlJc w:val="left"/>
      <w:pPr>
        <w:ind w:left="720" w:hanging="360"/>
      </w:pPr>
      <w:rPr>
        <w:rFonts w:ascii="Arial" w:hAnsi="Aria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8A70D0B"/>
    <w:multiLevelType w:val="hybridMultilevel"/>
    <w:tmpl w:val="17EC3270"/>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A8124F0"/>
    <w:multiLevelType w:val="hybridMultilevel"/>
    <w:tmpl w:val="A840165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6E7968FD"/>
    <w:multiLevelType w:val="hybridMultilevel"/>
    <w:tmpl w:val="1DF47536"/>
    <w:lvl w:ilvl="0" w:tplc="0408000D">
      <w:start w:val="1"/>
      <w:numFmt w:val="bullet"/>
      <w:lvlText w:val=""/>
      <w:lvlJc w:val="left"/>
      <w:pPr>
        <w:tabs>
          <w:tab w:val="num" w:pos="502"/>
        </w:tabs>
        <w:ind w:left="502" w:hanging="360"/>
      </w:pPr>
      <w:rPr>
        <w:rFonts w:ascii="Wingdings" w:hAnsi="Wingdings"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3">
    <w:nsid w:val="71995D79"/>
    <w:multiLevelType w:val="hybridMultilevel"/>
    <w:tmpl w:val="8D76949C"/>
    <w:lvl w:ilvl="0" w:tplc="2C8A2062">
      <w:numFmt w:val="bullet"/>
      <w:lvlText w:val="-"/>
      <w:lvlJc w:val="left"/>
      <w:pPr>
        <w:ind w:left="720" w:hanging="360"/>
      </w:pPr>
      <w:rPr>
        <w:rFonts w:ascii="Arial" w:eastAsia="Times New Roman" w:hAnsi="Arial" w:cs="Arial" w:hint="default"/>
      </w:rPr>
    </w:lvl>
    <w:lvl w:ilvl="1" w:tplc="2C8A206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33B7065"/>
    <w:multiLevelType w:val="hybridMultilevel"/>
    <w:tmpl w:val="494EB472"/>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25">
    <w:nsid w:val="74FC3AF5"/>
    <w:multiLevelType w:val="hybridMultilevel"/>
    <w:tmpl w:val="201C3FBE"/>
    <w:lvl w:ilvl="0" w:tplc="DF205FEE">
      <w:start w:val="1"/>
      <w:numFmt w:val="bullet"/>
      <w:lvlText w:val="•"/>
      <w:lvlJc w:val="left"/>
      <w:pPr>
        <w:tabs>
          <w:tab w:val="num" w:pos="720"/>
        </w:tabs>
        <w:ind w:left="720" w:hanging="360"/>
      </w:pPr>
      <w:rPr>
        <w:rFonts w:ascii="Arial" w:hAnsi="Arial" w:hint="default"/>
      </w:rPr>
    </w:lvl>
    <w:lvl w:ilvl="1" w:tplc="BBE24E8E" w:tentative="1">
      <w:start w:val="1"/>
      <w:numFmt w:val="bullet"/>
      <w:lvlText w:val="•"/>
      <w:lvlJc w:val="left"/>
      <w:pPr>
        <w:tabs>
          <w:tab w:val="num" w:pos="1440"/>
        </w:tabs>
        <w:ind w:left="1440" w:hanging="360"/>
      </w:pPr>
      <w:rPr>
        <w:rFonts w:ascii="Arial" w:hAnsi="Arial" w:hint="default"/>
      </w:rPr>
    </w:lvl>
    <w:lvl w:ilvl="2" w:tplc="238638CA" w:tentative="1">
      <w:start w:val="1"/>
      <w:numFmt w:val="bullet"/>
      <w:lvlText w:val="•"/>
      <w:lvlJc w:val="left"/>
      <w:pPr>
        <w:tabs>
          <w:tab w:val="num" w:pos="2160"/>
        </w:tabs>
        <w:ind w:left="2160" w:hanging="360"/>
      </w:pPr>
      <w:rPr>
        <w:rFonts w:ascii="Arial" w:hAnsi="Arial" w:hint="default"/>
      </w:rPr>
    </w:lvl>
    <w:lvl w:ilvl="3" w:tplc="0798B502" w:tentative="1">
      <w:start w:val="1"/>
      <w:numFmt w:val="bullet"/>
      <w:lvlText w:val="•"/>
      <w:lvlJc w:val="left"/>
      <w:pPr>
        <w:tabs>
          <w:tab w:val="num" w:pos="2880"/>
        </w:tabs>
        <w:ind w:left="2880" w:hanging="360"/>
      </w:pPr>
      <w:rPr>
        <w:rFonts w:ascii="Arial" w:hAnsi="Arial" w:hint="default"/>
      </w:rPr>
    </w:lvl>
    <w:lvl w:ilvl="4" w:tplc="A1526B78" w:tentative="1">
      <w:start w:val="1"/>
      <w:numFmt w:val="bullet"/>
      <w:lvlText w:val="•"/>
      <w:lvlJc w:val="left"/>
      <w:pPr>
        <w:tabs>
          <w:tab w:val="num" w:pos="3600"/>
        </w:tabs>
        <w:ind w:left="3600" w:hanging="360"/>
      </w:pPr>
      <w:rPr>
        <w:rFonts w:ascii="Arial" w:hAnsi="Arial" w:hint="default"/>
      </w:rPr>
    </w:lvl>
    <w:lvl w:ilvl="5" w:tplc="54EC4EB6" w:tentative="1">
      <w:start w:val="1"/>
      <w:numFmt w:val="bullet"/>
      <w:lvlText w:val="•"/>
      <w:lvlJc w:val="left"/>
      <w:pPr>
        <w:tabs>
          <w:tab w:val="num" w:pos="4320"/>
        </w:tabs>
        <w:ind w:left="4320" w:hanging="360"/>
      </w:pPr>
      <w:rPr>
        <w:rFonts w:ascii="Arial" w:hAnsi="Arial" w:hint="default"/>
      </w:rPr>
    </w:lvl>
    <w:lvl w:ilvl="6" w:tplc="0C9E8EBE" w:tentative="1">
      <w:start w:val="1"/>
      <w:numFmt w:val="bullet"/>
      <w:lvlText w:val="•"/>
      <w:lvlJc w:val="left"/>
      <w:pPr>
        <w:tabs>
          <w:tab w:val="num" w:pos="5040"/>
        </w:tabs>
        <w:ind w:left="5040" w:hanging="360"/>
      </w:pPr>
      <w:rPr>
        <w:rFonts w:ascii="Arial" w:hAnsi="Arial" w:hint="default"/>
      </w:rPr>
    </w:lvl>
    <w:lvl w:ilvl="7" w:tplc="A62EDE7E" w:tentative="1">
      <w:start w:val="1"/>
      <w:numFmt w:val="bullet"/>
      <w:lvlText w:val="•"/>
      <w:lvlJc w:val="left"/>
      <w:pPr>
        <w:tabs>
          <w:tab w:val="num" w:pos="5760"/>
        </w:tabs>
        <w:ind w:left="5760" w:hanging="360"/>
      </w:pPr>
      <w:rPr>
        <w:rFonts w:ascii="Arial" w:hAnsi="Arial" w:hint="default"/>
      </w:rPr>
    </w:lvl>
    <w:lvl w:ilvl="8" w:tplc="04E41F90" w:tentative="1">
      <w:start w:val="1"/>
      <w:numFmt w:val="bullet"/>
      <w:lvlText w:val="•"/>
      <w:lvlJc w:val="left"/>
      <w:pPr>
        <w:tabs>
          <w:tab w:val="num" w:pos="6480"/>
        </w:tabs>
        <w:ind w:left="6480" w:hanging="360"/>
      </w:pPr>
      <w:rPr>
        <w:rFonts w:ascii="Arial" w:hAnsi="Arial" w:hint="default"/>
      </w:rPr>
    </w:lvl>
  </w:abstractNum>
  <w:abstractNum w:abstractNumId="26">
    <w:nsid w:val="7D741AED"/>
    <w:multiLevelType w:val="hybridMultilevel"/>
    <w:tmpl w:val="9B36EB6E"/>
    <w:lvl w:ilvl="0" w:tplc="040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6"/>
  </w:num>
  <w:num w:numId="4">
    <w:abstractNumId w:val="5"/>
  </w:num>
  <w:num w:numId="5">
    <w:abstractNumId w:val="13"/>
  </w:num>
  <w:num w:numId="6">
    <w:abstractNumId w:val="26"/>
  </w:num>
  <w:num w:numId="7">
    <w:abstractNumId w:val="3"/>
  </w:num>
  <w:num w:numId="8">
    <w:abstractNumId w:val="18"/>
  </w:num>
  <w:num w:numId="9">
    <w:abstractNumId w:val="11"/>
  </w:num>
  <w:num w:numId="10">
    <w:abstractNumId w:val="4"/>
  </w:num>
  <w:num w:numId="11">
    <w:abstractNumId w:val="2"/>
  </w:num>
  <w:num w:numId="12">
    <w:abstractNumId w:val="24"/>
  </w:num>
  <w:num w:numId="13">
    <w:abstractNumId w:val="7"/>
  </w:num>
  <w:num w:numId="14">
    <w:abstractNumId w:val="14"/>
  </w:num>
  <w:num w:numId="15">
    <w:abstractNumId w:val="20"/>
  </w:num>
  <w:num w:numId="16">
    <w:abstractNumId w:val="21"/>
  </w:num>
  <w:num w:numId="17">
    <w:abstractNumId w:val="22"/>
  </w:num>
  <w:num w:numId="18">
    <w:abstractNumId w:val="0"/>
  </w:num>
  <w:num w:numId="19">
    <w:abstractNumId w:val="17"/>
  </w:num>
  <w:num w:numId="20">
    <w:abstractNumId w:val="8"/>
  </w:num>
  <w:num w:numId="21">
    <w:abstractNumId w:val="6"/>
  </w:num>
  <w:num w:numId="22">
    <w:abstractNumId w:val="19"/>
  </w:num>
  <w:num w:numId="23">
    <w:abstractNumId w:val="23"/>
  </w:num>
  <w:num w:numId="24">
    <w:abstractNumId w:val="25"/>
  </w:num>
  <w:num w:numId="25">
    <w:abstractNumId w:val="10"/>
  </w:num>
  <w:num w:numId="26">
    <w:abstractNumId w:val="1"/>
  </w:num>
  <w:num w:numId="27">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9" w:dllVersion="512" w:checkStyle="0"/>
  <w:activeWritingStyle w:appName="MSWord" w:lang="en-GB" w:vendorID="8" w:dllVersion="513" w:checkStyle="1"/>
  <w:proofState w:spelling="clean" w:grammar="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2F2"/>
    <w:rsid w:val="000279A2"/>
    <w:rsid w:val="00070E3F"/>
    <w:rsid w:val="000A38BA"/>
    <w:rsid w:val="000B24E1"/>
    <w:rsid w:val="000B3A4A"/>
    <w:rsid w:val="000C02D8"/>
    <w:rsid w:val="000C3190"/>
    <w:rsid w:val="000C57E9"/>
    <w:rsid w:val="000E3CE8"/>
    <w:rsid w:val="000E53DD"/>
    <w:rsid w:val="000E7011"/>
    <w:rsid w:val="001152E8"/>
    <w:rsid w:val="00123A75"/>
    <w:rsid w:val="00137015"/>
    <w:rsid w:val="001560B9"/>
    <w:rsid w:val="00173BBF"/>
    <w:rsid w:val="001811D5"/>
    <w:rsid w:val="00184062"/>
    <w:rsid w:val="001855A9"/>
    <w:rsid w:val="00196A6D"/>
    <w:rsid w:val="001C5554"/>
    <w:rsid w:val="001D6502"/>
    <w:rsid w:val="001E3B37"/>
    <w:rsid w:val="001F58C9"/>
    <w:rsid w:val="002020FE"/>
    <w:rsid w:val="00207AB4"/>
    <w:rsid w:val="00217A3E"/>
    <w:rsid w:val="0022193B"/>
    <w:rsid w:val="00231B7C"/>
    <w:rsid w:val="00237A2E"/>
    <w:rsid w:val="00256EEC"/>
    <w:rsid w:val="00285A24"/>
    <w:rsid w:val="0028631E"/>
    <w:rsid w:val="00296844"/>
    <w:rsid w:val="002A2166"/>
    <w:rsid w:val="002B1AB2"/>
    <w:rsid w:val="002B6DD8"/>
    <w:rsid w:val="002B6EAF"/>
    <w:rsid w:val="002F5171"/>
    <w:rsid w:val="00301D30"/>
    <w:rsid w:val="0030633A"/>
    <w:rsid w:val="00324836"/>
    <w:rsid w:val="003259AC"/>
    <w:rsid w:val="00327FDC"/>
    <w:rsid w:val="0035278E"/>
    <w:rsid w:val="00360F2E"/>
    <w:rsid w:val="00370D93"/>
    <w:rsid w:val="003876B4"/>
    <w:rsid w:val="00392CB9"/>
    <w:rsid w:val="003A0838"/>
    <w:rsid w:val="003A0F5D"/>
    <w:rsid w:val="003B2657"/>
    <w:rsid w:val="003B4AE1"/>
    <w:rsid w:val="003B681D"/>
    <w:rsid w:val="003F7CF9"/>
    <w:rsid w:val="00403AB4"/>
    <w:rsid w:val="00412D4E"/>
    <w:rsid w:val="00426B3D"/>
    <w:rsid w:val="004425E6"/>
    <w:rsid w:val="00445AEF"/>
    <w:rsid w:val="00453B10"/>
    <w:rsid w:val="00473441"/>
    <w:rsid w:val="0047454B"/>
    <w:rsid w:val="00480C22"/>
    <w:rsid w:val="00491475"/>
    <w:rsid w:val="004A2A2A"/>
    <w:rsid w:val="004B31D7"/>
    <w:rsid w:val="004B5531"/>
    <w:rsid w:val="004B7CF9"/>
    <w:rsid w:val="004D483A"/>
    <w:rsid w:val="004F229E"/>
    <w:rsid w:val="004F257F"/>
    <w:rsid w:val="004F32F3"/>
    <w:rsid w:val="00510501"/>
    <w:rsid w:val="00526750"/>
    <w:rsid w:val="005267C8"/>
    <w:rsid w:val="005344BD"/>
    <w:rsid w:val="00567D73"/>
    <w:rsid w:val="005822B0"/>
    <w:rsid w:val="00586778"/>
    <w:rsid w:val="005B2A98"/>
    <w:rsid w:val="005B67F3"/>
    <w:rsid w:val="005D0019"/>
    <w:rsid w:val="005F34A2"/>
    <w:rsid w:val="005F7A6C"/>
    <w:rsid w:val="00625899"/>
    <w:rsid w:val="00630909"/>
    <w:rsid w:val="00636740"/>
    <w:rsid w:val="00655445"/>
    <w:rsid w:val="00665FC6"/>
    <w:rsid w:val="006D186B"/>
    <w:rsid w:val="006D2A5F"/>
    <w:rsid w:val="007002E1"/>
    <w:rsid w:val="00701304"/>
    <w:rsid w:val="00711E46"/>
    <w:rsid w:val="007201B5"/>
    <w:rsid w:val="00724997"/>
    <w:rsid w:val="0073481E"/>
    <w:rsid w:val="0073616B"/>
    <w:rsid w:val="00740E3E"/>
    <w:rsid w:val="0074696C"/>
    <w:rsid w:val="00746C6D"/>
    <w:rsid w:val="007511FD"/>
    <w:rsid w:val="00752512"/>
    <w:rsid w:val="00755AE1"/>
    <w:rsid w:val="00771442"/>
    <w:rsid w:val="00771A7A"/>
    <w:rsid w:val="00780F8C"/>
    <w:rsid w:val="00782464"/>
    <w:rsid w:val="007925FB"/>
    <w:rsid w:val="00795A22"/>
    <w:rsid w:val="007B42F2"/>
    <w:rsid w:val="007B6B58"/>
    <w:rsid w:val="007C0AA6"/>
    <w:rsid w:val="007C17B3"/>
    <w:rsid w:val="007D622A"/>
    <w:rsid w:val="007E2EE1"/>
    <w:rsid w:val="007F2D0E"/>
    <w:rsid w:val="008027BB"/>
    <w:rsid w:val="00821904"/>
    <w:rsid w:val="00835428"/>
    <w:rsid w:val="00835C97"/>
    <w:rsid w:val="00862ED5"/>
    <w:rsid w:val="008635C8"/>
    <w:rsid w:val="0087070E"/>
    <w:rsid w:val="008757C8"/>
    <w:rsid w:val="00893C25"/>
    <w:rsid w:val="008B19FD"/>
    <w:rsid w:val="008C1270"/>
    <w:rsid w:val="008C7A15"/>
    <w:rsid w:val="008D277A"/>
    <w:rsid w:val="008D2C3F"/>
    <w:rsid w:val="008D4529"/>
    <w:rsid w:val="008E1787"/>
    <w:rsid w:val="009075DB"/>
    <w:rsid w:val="00912C34"/>
    <w:rsid w:val="00916C19"/>
    <w:rsid w:val="0092717D"/>
    <w:rsid w:val="00932066"/>
    <w:rsid w:val="00933BE6"/>
    <w:rsid w:val="00935FBF"/>
    <w:rsid w:val="00950B39"/>
    <w:rsid w:val="00955433"/>
    <w:rsid w:val="009673A0"/>
    <w:rsid w:val="00992A53"/>
    <w:rsid w:val="009A4438"/>
    <w:rsid w:val="009B4381"/>
    <w:rsid w:val="009B6B2E"/>
    <w:rsid w:val="009F497C"/>
    <w:rsid w:val="009F7125"/>
    <w:rsid w:val="00A05C26"/>
    <w:rsid w:val="00A25505"/>
    <w:rsid w:val="00A34ECB"/>
    <w:rsid w:val="00A448C6"/>
    <w:rsid w:val="00A52A78"/>
    <w:rsid w:val="00A571C0"/>
    <w:rsid w:val="00A73A7B"/>
    <w:rsid w:val="00A96B8D"/>
    <w:rsid w:val="00A97099"/>
    <w:rsid w:val="00AA7F64"/>
    <w:rsid w:val="00AB2195"/>
    <w:rsid w:val="00AC0ED5"/>
    <w:rsid w:val="00AD3C4F"/>
    <w:rsid w:val="00AD605C"/>
    <w:rsid w:val="00AD6460"/>
    <w:rsid w:val="00AD75BC"/>
    <w:rsid w:val="00B00C68"/>
    <w:rsid w:val="00B0165E"/>
    <w:rsid w:val="00B3026C"/>
    <w:rsid w:val="00B30ACC"/>
    <w:rsid w:val="00B33EB6"/>
    <w:rsid w:val="00B55E11"/>
    <w:rsid w:val="00B621E5"/>
    <w:rsid w:val="00B66CCD"/>
    <w:rsid w:val="00B76EE6"/>
    <w:rsid w:val="00B87A83"/>
    <w:rsid w:val="00BA041E"/>
    <w:rsid w:val="00BC0239"/>
    <w:rsid w:val="00BC3D5B"/>
    <w:rsid w:val="00BF56A9"/>
    <w:rsid w:val="00C014CF"/>
    <w:rsid w:val="00C06918"/>
    <w:rsid w:val="00C16E5C"/>
    <w:rsid w:val="00C21E53"/>
    <w:rsid w:val="00C5549D"/>
    <w:rsid w:val="00C61E98"/>
    <w:rsid w:val="00C62B67"/>
    <w:rsid w:val="00C76244"/>
    <w:rsid w:val="00CB6015"/>
    <w:rsid w:val="00CE085E"/>
    <w:rsid w:val="00CE5260"/>
    <w:rsid w:val="00CE6720"/>
    <w:rsid w:val="00CF2944"/>
    <w:rsid w:val="00D15AA1"/>
    <w:rsid w:val="00D52BA6"/>
    <w:rsid w:val="00D877FC"/>
    <w:rsid w:val="00DA728E"/>
    <w:rsid w:val="00DB3DDD"/>
    <w:rsid w:val="00DC6744"/>
    <w:rsid w:val="00DD5167"/>
    <w:rsid w:val="00DD5ECA"/>
    <w:rsid w:val="00DE5F2F"/>
    <w:rsid w:val="00E019EB"/>
    <w:rsid w:val="00E228E0"/>
    <w:rsid w:val="00E23D3E"/>
    <w:rsid w:val="00E322B5"/>
    <w:rsid w:val="00E41612"/>
    <w:rsid w:val="00E46561"/>
    <w:rsid w:val="00E70E00"/>
    <w:rsid w:val="00E8527C"/>
    <w:rsid w:val="00EA3680"/>
    <w:rsid w:val="00EB122D"/>
    <w:rsid w:val="00EB410B"/>
    <w:rsid w:val="00EC0541"/>
    <w:rsid w:val="00EC6DCA"/>
    <w:rsid w:val="00EF5544"/>
    <w:rsid w:val="00EF59EC"/>
    <w:rsid w:val="00F00B38"/>
    <w:rsid w:val="00F01E92"/>
    <w:rsid w:val="00F07126"/>
    <w:rsid w:val="00F12E3B"/>
    <w:rsid w:val="00F201BB"/>
    <w:rsid w:val="00F2331A"/>
    <w:rsid w:val="00F24420"/>
    <w:rsid w:val="00F55420"/>
    <w:rsid w:val="00F620A2"/>
    <w:rsid w:val="00F65A65"/>
    <w:rsid w:val="00F67CDF"/>
    <w:rsid w:val="00F93860"/>
    <w:rsid w:val="00F94290"/>
    <w:rsid w:val="00F96E50"/>
    <w:rsid w:val="00FB26EB"/>
    <w:rsid w:val="00FB321F"/>
    <w:rsid w:val="00FB4C4C"/>
    <w:rsid w:val="00FC421E"/>
    <w:rsid w:val="00FC7CF4"/>
    <w:rsid w:val="00FE5165"/>
    <w:rsid w:val="00FE7CB6"/>
    <w:rsid w:val="00FF0E57"/>
    <w:rsid w:val="00FF28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fr-FR" w:eastAsia="fr-FR"/>
    </w:rPr>
  </w:style>
  <w:style w:type="paragraph" w:styleId="Heading1">
    <w:name w:val="heading 1"/>
    <w:basedOn w:val="Normal"/>
    <w:next w:val="Normal"/>
    <w:link w:val="Heading1Char"/>
    <w:qFormat/>
    <w:pPr>
      <w:keepNext/>
      <w:autoSpaceDE w:val="0"/>
      <w:autoSpaceDN w:val="0"/>
      <w:adjustRightInd w:val="0"/>
      <w:jc w:val="center"/>
      <w:outlineLvl w:val="0"/>
    </w:pPr>
    <w:rPr>
      <w:rFonts w:ascii="Times-Roman" w:hAnsi="Times-Roman"/>
      <w:b/>
      <w:bCs/>
      <w:i/>
      <w:iCs/>
      <w:noProof w:val="0"/>
      <w:color w:val="000000"/>
    </w:rPr>
  </w:style>
  <w:style w:type="paragraph" w:styleId="Heading2">
    <w:name w:val="heading 2"/>
    <w:basedOn w:val="Normal"/>
    <w:next w:val="Normal"/>
    <w:qFormat/>
    <w:pPr>
      <w:keepNext/>
      <w:autoSpaceDE w:val="0"/>
      <w:autoSpaceDN w:val="0"/>
      <w:adjustRightInd w:val="0"/>
      <w:jc w:val="both"/>
      <w:outlineLvl w:val="1"/>
    </w:pPr>
    <w:rPr>
      <w:rFonts w:ascii="Times-Roman" w:hAnsi="Times-Roman"/>
      <w:b/>
      <w:bCs/>
      <w:noProof w:val="0"/>
      <w:color w:val="000000"/>
      <w:u w:val="single"/>
    </w:rPr>
  </w:style>
  <w:style w:type="paragraph" w:styleId="Heading3">
    <w:name w:val="heading 3"/>
    <w:basedOn w:val="Normal"/>
    <w:next w:val="Normal"/>
    <w:qFormat/>
    <w:pPr>
      <w:keepNext/>
      <w:autoSpaceDE w:val="0"/>
      <w:autoSpaceDN w:val="0"/>
      <w:adjustRightInd w:val="0"/>
      <w:ind w:left="708"/>
      <w:jc w:val="both"/>
      <w:outlineLvl w:val="2"/>
    </w:pPr>
    <w:rPr>
      <w:rFonts w:ascii="Times-Roman" w:hAnsi="Times-Roman"/>
      <w:i/>
      <w:iCs/>
      <w:noProof w:val="0"/>
      <w:color w:val="000000"/>
      <w:u w:val="single"/>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autoSpaceDE w:val="0"/>
      <w:autoSpaceDN w:val="0"/>
      <w:adjustRightInd w:val="0"/>
      <w:ind w:left="360"/>
      <w:jc w:val="center"/>
      <w:outlineLvl w:val="3"/>
    </w:pPr>
    <w:rPr>
      <w:rFonts w:ascii="Helvetica-Bold" w:hAnsi="Helvetica-Bold"/>
      <w:b/>
      <w:bCs/>
    </w:rPr>
  </w:style>
  <w:style w:type="paragraph" w:styleId="Heading5">
    <w:name w:val="heading 5"/>
    <w:basedOn w:val="Normal"/>
    <w:next w:val="Normal"/>
    <w:qFormat/>
    <w:pPr>
      <w:keepNext/>
      <w:autoSpaceDE w:val="0"/>
      <w:autoSpaceDN w:val="0"/>
      <w:adjustRightInd w:val="0"/>
      <w:outlineLvl w:val="4"/>
    </w:pPr>
    <w:rPr>
      <w:rFonts w:ascii="Times-Italic" w:hAnsi="Times-Italic"/>
      <w:b/>
      <w:bCs/>
      <w:i/>
      <w:iCs/>
      <w:noProof w:val="0"/>
    </w:rPr>
  </w:style>
  <w:style w:type="paragraph" w:styleId="Heading6">
    <w:name w:val="heading 6"/>
    <w:basedOn w:val="Normal"/>
    <w:next w:val="Normal"/>
    <w:qFormat/>
    <w:pPr>
      <w:keepNext/>
      <w:autoSpaceDE w:val="0"/>
      <w:autoSpaceDN w:val="0"/>
      <w:adjustRightInd w:val="0"/>
      <w:jc w:val="both"/>
      <w:outlineLvl w:val="5"/>
    </w:pPr>
    <w:rPr>
      <w:rFonts w:ascii="Times-Italic" w:hAnsi="Times-Italic"/>
      <w:b/>
      <w:bCs/>
      <w:i/>
      <w:iCs/>
      <w:noProof w:val="0"/>
    </w:rPr>
  </w:style>
  <w:style w:type="paragraph" w:styleId="Heading7">
    <w:name w:val="heading 7"/>
    <w:basedOn w:val="Normal"/>
    <w:next w:val="Normal"/>
    <w:qFormat/>
    <w:pPr>
      <w:keepNext/>
      <w:autoSpaceDE w:val="0"/>
      <w:autoSpaceDN w:val="0"/>
      <w:adjustRightInd w:val="0"/>
      <w:ind w:left="708"/>
      <w:jc w:val="both"/>
      <w:outlineLvl w:val="6"/>
    </w:pPr>
    <w:rPr>
      <w:b/>
      <w:bCs/>
      <w:noProof w:val="0"/>
      <w:color w:val="FF0000"/>
    </w:rPr>
  </w:style>
  <w:style w:type="paragraph" w:styleId="Heading8">
    <w:name w:val="heading 8"/>
    <w:basedOn w:val="Normal"/>
    <w:next w:val="Normal"/>
    <w:qFormat/>
    <w:pPr>
      <w:keepNext/>
      <w:autoSpaceDE w:val="0"/>
      <w:autoSpaceDN w:val="0"/>
      <w:adjustRightInd w:val="0"/>
      <w:ind w:left="708"/>
      <w:jc w:val="both"/>
      <w:outlineLvl w:val="7"/>
    </w:pPr>
    <w:rPr>
      <w:b/>
      <w:bCs/>
      <w:noProof w:val="0"/>
    </w:rPr>
  </w:style>
  <w:style w:type="paragraph" w:styleId="Heading9">
    <w:name w:val="heading 9"/>
    <w:basedOn w:val="Normal"/>
    <w:next w:val="Normal"/>
    <w:qFormat/>
    <w:pPr>
      <w:keepNext/>
      <w:autoSpaceDE w:val="0"/>
      <w:autoSpaceDN w:val="0"/>
      <w:adjustRightInd w:val="0"/>
      <w:outlineLvl w:val="8"/>
    </w:pPr>
    <w:rPr>
      <w:i/>
      <w:iCs/>
      <w:color w:val="0000F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4" w:space="1" w:color="auto"/>
        <w:left w:val="single" w:sz="4" w:space="4" w:color="auto"/>
        <w:bottom w:val="single" w:sz="4" w:space="1" w:color="auto"/>
        <w:right w:val="single" w:sz="4" w:space="4" w:color="auto"/>
      </w:pBdr>
      <w:autoSpaceDE w:val="0"/>
      <w:autoSpaceDN w:val="0"/>
      <w:adjustRightInd w:val="0"/>
      <w:jc w:val="center"/>
    </w:pPr>
    <w:rPr>
      <w:rFonts w:ascii="Helvetica" w:hAnsi="Helvetica"/>
      <w:noProof w:val="0"/>
      <w:color w:val="000000"/>
      <w:sz w:val="38"/>
      <w:szCs w:val="38"/>
    </w:rPr>
  </w:style>
  <w:style w:type="paragraph" w:styleId="BodyTextIndent">
    <w:name w:val="Body Text Indent"/>
    <w:aliases w:val="paragraphe 5"/>
    <w:basedOn w:val="Normal"/>
    <w:semiHidden/>
    <w:pPr>
      <w:numPr>
        <w:numId w:val="4"/>
      </w:numPr>
      <w:autoSpaceDE w:val="0"/>
      <w:autoSpaceDN w:val="0"/>
      <w:adjustRightInd w:val="0"/>
      <w:ind w:left="1423" w:hanging="357"/>
      <w:jc w:val="both"/>
    </w:pPr>
    <w:rPr>
      <w:rFonts w:ascii="Times-Roman" w:hAnsi="Times-Roman"/>
      <w:noProof w:val="0"/>
      <w:color w:val="000000"/>
    </w:rPr>
  </w:style>
  <w:style w:type="paragraph" w:styleId="DocumentMap">
    <w:name w:val="Document Map"/>
    <w:basedOn w:val="Normal"/>
    <w:semiHidden/>
    <w:pPr>
      <w:shd w:val="clear" w:color="auto" w:fill="000080"/>
    </w:pPr>
    <w:rPr>
      <w:rFonts w:ascii="Tahoma" w:hAnsi="Tahoma" w:cs="Times-Italic"/>
    </w:rPr>
  </w:style>
  <w:style w:type="paragraph" w:styleId="BodyTextIndent2">
    <w:name w:val="Body Text Indent 2"/>
    <w:basedOn w:val="Normal"/>
    <w:semiHidden/>
    <w:pPr>
      <w:autoSpaceDE w:val="0"/>
      <w:autoSpaceDN w:val="0"/>
      <w:adjustRightInd w:val="0"/>
      <w:ind w:left="1416"/>
      <w:jc w:val="both"/>
    </w:pPr>
    <w:rPr>
      <w:rFonts w:ascii="Times-Roman" w:hAnsi="Times-Roman"/>
      <w:noProof w:val="0"/>
      <w:color w:val="000000"/>
    </w:rPr>
  </w:style>
  <w:style w:type="paragraph" w:styleId="BodyText">
    <w:name w:val="Body Text"/>
    <w:basedOn w:val="Normal"/>
    <w:link w:val="BodyTextChar"/>
    <w:pPr>
      <w:autoSpaceDE w:val="0"/>
      <w:autoSpaceDN w:val="0"/>
      <w:adjustRightInd w:val="0"/>
      <w:jc w:val="both"/>
    </w:pPr>
    <w:rPr>
      <w:rFonts w:ascii="Times-Roman" w:hAnsi="Times-Roman"/>
      <w:b/>
      <w:bCs/>
      <w:noProof w:val="0"/>
      <w:color w:val="000000"/>
      <w:u w:val="single"/>
    </w:r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536"/>
        <w:tab w:val="right" w:pos="9072"/>
      </w:tabs>
    </w:pPr>
  </w:style>
  <w:style w:type="paragraph" w:styleId="BodyTextIndent3">
    <w:name w:val="Body Text Indent 3"/>
    <w:basedOn w:val="Normal"/>
    <w:semiHidden/>
    <w:pPr>
      <w:autoSpaceDE w:val="0"/>
      <w:autoSpaceDN w:val="0"/>
      <w:adjustRightInd w:val="0"/>
      <w:ind w:left="720"/>
      <w:jc w:val="both"/>
    </w:pPr>
    <w:rPr>
      <w:rFonts w:ascii="Times-Roman" w:hAnsi="Times-Roman"/>
    </w:rPr>
  </w:style>
  <w:style w:type="paragraph" w:styleId="BodyText2">
    <w:name w:val="Body Text 2"/>
    <w:basedOn w:val="Normal"/>
    <w:semiHidden/>
    <w:pPr>
      <w:autoSpaceDE w:val="0"/>
      <w:autoSpaceDN w:val="0"/>
      <w:adjustRightInd w:val="0"/>
      <w:jc w:val="both"/>
    </w:pPr>
    <w:rPr>
      <w:rFonts w:ascii="Times-Bold" w:hAnsi="Times-Bold"/>
      <w:noProof w:val="0"/>
    </w:rPr>
  </w:style>
  <w:style w:type="paragraph" w:styleId="BalloonText">
    <w:name w:val="Balloon Text"/>
    <w:basedOn w:val="Normal"/>
    <w:link w:val="BalloonTextChar"/>
    <w:unhideWhenUsed/>
    <w:rsid w:val="007B42F2"/>
    <w:rPr>
      <w:rFonts w:ascii="Tahoma" w:hAnsi="Tahoma"/>
      <w:sz w:val="16"/>
      <w:szCs w:val="16"/>
      <w:lang w:val="x-none" w:eastAsia="x-none"/>
    </w:rPr>
  </w:style>
  <w:style w:type="paragraph" w:customStyle="1" w:styleId="Puce2">
    <w:name w:val="Puce 2"/>
    <w:basedOn w:val="Normal"/>
    <w:pPr>
      <w:numPr>
        <w:numId w:val="2"/>
      </w:numPr>
      <w:autoSpaceDE w:val="0"/>
      <w:autoSpaceDN w:val="0"/>
      <w:adjustRightInd w:val="0"/>
      <w:jc w:val="both"/>
    </w:pPr>
    <w:rPr>
      <w:b/>
      <w:bCs/>
      <w:noProof w:val="0"/>
    </w:rPr>
  </w:style>
  <w:style w:type="paragraph" w:customStyle="1" w:styleId="Puce3">
    <w:name w:val="Puce 3"/>
    <w:basedOn w:val="Normal"/>
    <w:pPr>
      <w:numPr>
        <w:numId w:val="3"/>
      </w:numPr>
      <w:autoSpaceDE w:val="0"/>
      <w:autoSpaceDN w:val="0"/>
      <w:adjustRightInd w:val="0"/>
      <w:ind w:left="738" w:hanging="284"/>
      <w:jc w:val="both"/>
    </w:pPr>
    <w:rPr>
      <w:noProof w:val="0"/>
      <w:color w:val="404040"/>
    </w:rPr>
  </w:style>
  <w:style w:type="paragraph" w:customStyle="1" w:styleId="Puce1">
    <w:name w:val="Puce 1"/>
    <w:basedOn w:val="Normal"/>
    <w:pPr>
      <w:numPr>
        <w:numId w:val="1"/>
      </w:numPr>
      <w:tabs>
        <w:tab w:val="clear" w:pos="720"/>
        <w:tab w:val="left" w:pos="426"/>
      </w:tabs>
      <w:autoSpaceDE w:val="0"/>
      <w:autoSpaceDN w:val="0"/>
      <w:adjustRightInd w:val="0"/>
      <w:ind w:left="0" w:firstLine="0"/>
      <w:jc w:val="both"/>
    </w:pPr>
    <w:rPr>
      <w:b/>
      <w:bCs/>
      <w:u w:val="single"/>
    </w:rPr>
  </w:style>
  <w:style w:type="paragraph" w:customStyle="1" w:styleId="puce4">
    <w:name w:val="puce 4"/>
    <w:basedOn w:val="Puce3"/>
    <w:pPr>
      <w:ind w:left="1078"/>
    </w:pPr>
  </w:style>
  <w:style w:type="character" w:customStyle="1" w:styleId="BalloonTextChar">
    <w:name w:val="Balloon Text Char"/>
    <w:link w:val="BalloonText"/>
    <w:rsid w:val="007B42F2"/>
    <w:rPr>
      <w:rFonts w:ascii="Tahoma" w:hAnsi="Tahoma" w:cs="Tahoma"/>
      <w:noProof/>
      <w:sz w:val="16"/>
      <w:szCs w:val="16"/>
    </w:rPr>
  </w:style>
  <w:style w:type="character" w:customStyle="1" w:styleId="FooterChar">
    <w:name w:val="Footer Char"/>
    <w:link w:val="Footer"/>
    <w:rsid w:val="00E70E00"/>
    <w:rPr>
      <w:noProof/>
      <w:lang w:val="fr-FR" w:eastAsia="fr-FR"/>
    </w:rPr>
  </w:style>
  <w:style w:type="character" w:customStyle="1" w:styleId="BodyTextChar">
    <w:name w:val="Body Text Char"/>
    <w:link w:val="BodyText"/>
    <w:rsid w:val="00B66CCD"/>
    <w:rPr>
      <w:rFonts w:ascii="Times-Roman" w:hAnsi="Times-Roman"/>
      <w:b/>
      <w:bCs/>
      <w:color w:val="000000"/>
      <w:u w:val="single"/>
      <w:lang w:val="fr-FR" w:eastAsia="fr-FR"/>
    </w:rPr>
  </w:style>
  <w:style w:type="paragraph" w:customStyle="1" w:styleId="Bodytexthangingindent">
    <w:name w:val="Body text hanging indent"/>
    <w:basedOn w:val="Normal"/>
    <w:uiPriority w:val="99"/>
    <w:rsid w:val="0030633A"/>
    <w:pPr>
      <w:tabs>
        <w:tab w:val="left" w:pos="567"/>
      </w:tabs>
      <w:suppressAutoHyphens/>
      <w:autoSpaceDE w:val="0"/>
      <w:autoSpaceDN w:val="0"/>
      <w:adjustRightInd w:val="0"/>
      <w:spacing w:line="200" w:lineRule="atLeast"/>
      <w:ind w:left="454" w:hanging="170"/>
      <w:textAlignment w:val="center"/>
    </w:pPr>
    <w:rPr>
      <w:rFonts w:ascii="TimesTen LT Roman" w:hAnsi="TimesTen LT Roman" w:cs="TimesTen LT Roman"/>
      <w:noProof w:val="0"/>
      <w:color w:val="000000"/>
      <w:sz w:val="19"/>
      <w:szCs w:val="19"/>
      <w:lang w:val="en-GB" w:eastAsia="en-US"/>
    </w:rPr>
  </w:style>
  <w:style w:type="paragraph" w:customStyle="1" w:styleId="Pa9">
    <w:name w:val="Pa9"/>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4">
    <w:name w:val="Pa4"/>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10">
    <w:name w:val="Pa10"/>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31">
    <w:name w:val="Pa31"/>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Default">
    <w:name w:val="Default"/>
    <w:rsid w:val="00835C97"/>
    <w:pPr>
      <w:autoSpaceDE w:val="0"/>
      <w:autoSpaceDN w:val="0"/>
      <w:adjustRightInd w:val="0"/>
    </w:pPr>
    <w:rPr>
      <w:rFonts w:ascii="Helvetica Linotype" w:hAnsi="Helvetica Linotype" w:cs="Helvetica Linotype"/>
      <w:color w:val="000000"/>
      <w:sz w:val="24"/>
      <w:szCs w:val="24"/>
      <w:lang w:val="el-GR" w:eastAsia="el-GR"/>
    </w:rPr>
  </w:style>
  <w:style w:type="paragraph" w:customStyle="1" w:styleId="Pa19">
    <w:name w:val="Pa19"/>
    <w:basedOn w:val="Default"/>
    <w:next w:val="Default"/>
    <w:uiPriority w:val="99"/>
    <w:rsid w:val="00950B39"/>
    <w:pPr>
      <w:spacing w:line="200" w:lineRule="atLeast"/>
    </w:pPr>
    <w:rPr>
      <w:rFonts w:ascii="TimesTen LT Roman" w:hAnsi="TimesTen LT Roman" w:cs="Times New Roman"/>
      <w:color w:val="auto"/>
    </w:rPr>
  </w:style>
  <w:style w:type="character" w:customStyle="1" w:styleId="A7">
    <w:name w:val="A7"/>
    <w:uiPriority w:val="99"/>
    <w:rsid w:val="00AD6460"/>
    <w:rPr>
      <w:rFonts w:ascii="TimesTen LT Roman" w:hAnsi="TimesTen LT Roman" w:cs="TimesTen LT Roman"/>
      <w:color w:val="000000"/>
      <w:sz w:val="11"/>
      <w:szCs w:val="11"/>
    </w:rPr>
  </w:style>
  <w:style w:type="character" w:customStyle="1" w:styleId="A12">
    <w:name w:val="A12"/>
    <w:uiPriority w:val="99"/>
    <w:rsid w:val="00AD6460"/>
    <w:rPr>
      <w:rFonts w:cs="TimesTen LT Roman"/>
      <w:color w:val="000000"/>
      <w:sz w:val="11"/>
      <w:szCs w:val="11"/>
    </w:rPr>
  </w:style>
  <w:style w:type="paragraph" w:styleId="BlockText">
    <w:name w:val="Block Text"/>
    <w:basedOn w:val="Normal"/>
    <w:rsid w:val="00821904"/>
    <w:pPr>
      <w:ind w:left="-360" w:right="-694"/>
      <w:jc w:val="both"/>
    </w:pPr>
    <w:rPr>
      <w:noProof w:val="0"/>
      <w:sz w:val="24"/>
      <w:szCs w:val="24"/>
      <w:lang w:val="el-GR" w:eastAsia="en-US"/>
    </w:rPr>
  </w:style>
  <w:style w:type="character" w:customStyle="1" w:styleId="Heading1Char">
    <w:name w:val="Heading 1 Char"/>
    <w:link w:val="Heading1"/>
    <w:rsid w:val="00821904"/>
    <w:rPr>
      <w:rFonts w:ascii="Times-Roman" w:hAnsi="Times-Roman"/>
      <w:b/>
      <w:bCs/>
      <w:i/>
      <w:iCs/>
      <w:color w:val="000000"/>
      <w:lang w:val="fr-FR" w:eastAsia="fr-FR"/>
    </w:rPr>
  </w:style>
  <w:style w:type="character" w:customStyle="1" w:styleId="HeaderChar">
    <w:name w:val="Header Char"/>
    <w:link w:val="Header"/>
    <w:rsid w:val="00821904"/>
    <w:rPr>
      <w:noProof/>
      <w:lang w:val="fr-FR" w:eastAsia="fr-FR"/>
    </w:rPr>
  </w:style>
  <w:style w:type="paragraph" w:styleId="ListParagraph">
    <w:name w:val="List Paragraph"/>
    <w:basedOn w:val="Normal"/>
    <w:uiPriority w:val="34"/>
    <w:qFormat/>
    <w:rsid w:val="00821904"/>
    <w:pPr>
      <w:ind w:left="720"/>
      <w:contextualSpacing/>
    </w:pPr>
    <w:rPr>
      <w:noProof w:val="0"/>
      <w:sz w:val="24"/>
      <w:szCs w:val="24"/>
      <w:lang w:val="en-GB" w:eastAsia="en-US"/>
    </w:rPr>
  </w:style>
  <w:style w:type="table" w:styleId="TableGrid">
    <w:name w:val="Table Grid"/>
    <w:basedOn w:val="TableNormal"/>
    <w:uiPriority w:val="59"/>
    <w:rsid w:val="00821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1904"/>
    <w:pPr>
      <w:spacing w:before="100" w:beforeAutospacing="1" w:after="100" w:afterAutospacing="1"/>
    </w:pPr>
    <w:rPr>
      <w:noProof w:val="0"/>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fr-FR" w:eastAsia="fr-FR"/>
    </w:rPr>
  </w:style>
  <w:style w:type="paragraph" w:styleId="Heading1">
    <w:name w:val="heading 1"/>
    <w:basedOn w:val="Normal"/>
    <w:next w:val="Normal"/>
    <w:link w:val="Heading1Char"/>
    <w:qFormat/>
    <w:pPr>
      <w:keepNext/>
      <w:autoSpaceDE w:val="0"/>
      <w:autoSpaceDN w:val="0"/>
      <w:adjustRightInd w:val="0"/>
      <w:jc w:val="center"/>
      <w:outlineLvl w:val="0"/>
    </w:pPr>
    <w:rPr>
      <w:rFonts w:ascii="Times-Roman" w:hAnsi="Times-Roman"/>
      <w:b/>
      <w:bCs/>
      <w:i/>
      <w:iCs/>
      <w:noProof w:val="0"/>
      <w:color w:val="000000"/>
    </w:rPr>
  </w:style>
  <w:style w:type="paragraph" w:styleId="Heading2">
    <w:name w:val="heading 2"/>
    <w:basedOn w:val="Normal"/>
    <w:next w:val="Normal"/>
    <w:qFormat/>
    <w:pPr>
      <w:keepNext/>
      <w:autoSpaceDE w:val="0"/>
      <w:autoSpaceDN w:val="0"/>
      <w:adjustRightInd w:val="0"/>
      <w:jc w:val="both"/>
      <w:outlineLvl w:val="1"/>
    </w:pPr>
    <w:rPr>
      <w:rFonts w:ascii="Times-Roman" w:hAnsi="Times-Roman"/>
      <w:b/>
      <w:bCs/>
      <w:noProof w:val="0"/>
      <w:color w:val="000000"/>
      <w:u w:val="single"/>
    </w:rPr>
  </w:style>
  <w:style w:type="paragraph" w:styleId="Heading3">
    <w:name w:val="heading 3"/>
    <w:basedOn w:val="Normal"/>
    <w:next w:val="Normal"/>
    <w:qFormat/>
    <w:pPr>
      <w:keepNext/>
      <w:autoSpaceDE w:val="0"/>
      <w:autoSpaceDN w:val="0"/>
      <w:adjustRightInd w:val="0"/>
      <w:ind w:left="708"/>
      <w:jc w:val="both"/>
      <w:outlineLvl w:val="2"/>
    </w:pPr>
    <w:rPr>
      <w:rFonts w:ascii="Times-Roman" w:hAnsi="Times-Roman"/>
      <w:i/>
      <w:iCs/>
      <w:noProof w:val="0"/>
      <w:color w:val="000000"/>
      <w:u w:val="single"/>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autoSpaceDE w:val="0"/>
      <w:autoSpaceDN w:val="0"/>
      <w:adjustRightInd w:val="0"/>
      <w:ind w:left="360"/>
      <w:jc w:val="center"/>
      <w:outlineLvl w:val="3"/>
    </w:pPr>
    <w:rPr>
      <w:rFonts w:ascii="Helvetica-Bold" w:hAnsi="Helvetica-Bold"/>
      <w:b/>
      <w:bCs/>
    </w:rPr>
  </w:style>
  <w:style w:type="paragraph" w:styleId="Heading5">
    <w:name w:val="heading 5"/>
    <w:basedOn w:val="Normal"/>
    <w:next w:val="Normal"/>
    <w:qFormat/>
    <w:pPr>
      <w:keepNext/>
      <w:autoSpaceDE w:val="0"/>
      <w:autoSpaceDN w:val="0"/>
      <w:adjustRightInd w:val="0"/>
      <w:outlineLvl w:val="4"/>
    </w:pPr>
    <w:rPr>
      <w:rFonts w:ascii="Times-Italic" w:hAnsi="Times-Italic"/>
      <w:b/>
      <w:bCs/>
      <w:i/>
      <w:iCs/>
      <w:noProof w:val="0"/>
    </w:rPr>
  </w:style>
  <w:style w:type="paragraph" w:styleId="Heading6">
    <w:name w:val="heading 6"/>
    <w:basedOn w:val="Normal"/>
    <w:next w:val="Normal"/>
    <w:qFormat/>
    <w:pPr>
      <w:keepNext/>
      <w:autoSpaceDE w:val="0"/>
      <w:autoSpaceDN w:val="0"/>
      <w:adjustRightInd w:val="0"/>
      <w:jc w:val="both"/>
      <w:outlineLvl w:val="5"/>
    </w:pPr>
    <w:rPr>
      <w:rFonts w:ascii="Times-Italic" w:hAnsi="Times-Italic"/>
      <w:b/>
      <w:bCs/>
      <w:i/>
      <w:iCs/>
      <w:noProof w:val="0"/>
    </w:rPr>
  </w:style>
  <w:style w:type="paragraph" w:styleId="Heading7">
    <w:name w:val="heading 7"/>
    <w:basedOn w:val="Normal"/>
    <w:next w:val="Normal"/>
    <w:qFormat/>
    <w:pPr>
      <w:keepNext/>
      <w:autoSpaceDE w:val="0"/>
      <w:autoSpaceDN w:val="0"/>
      <w:adjustRightInd w:val="0"/>
      <w:ind w:left="708"/>
      <w:jc w:val="both"/>
      <w:outlineLvl w:val="6"/>
    </w:pPr>
    <w:rPr>
      <w:b/>
      <w:bCs/>
      <w:noProof w:val="0"/>
      <w:color w:val="FF0000"/>
    </w:rPr>
  </w:style>
  <w:style w:type="paragraph" w:styleId="Heading8">
    <w:name w:val="heading 8"/>
    <w:basedOn w:val="Normal"/>
    <w:next w:val="Normal"/>
    <w:qFormat/>
    <w:pPr>
      <w:keepNext/>
      <w:autoSpaceDE w:val="0"/>
      <w:autoSpaceDN w:val="0"/>
      <w:adjustRightInd w:val="0"/>
      <w:ind w:left="708"/>
      <w:jc w:val="both"/>
      <w:outlineLvl w:val="7"/>
    </w:pPr>
    <w:rPr>
      <w:b/>
      <w:bCs/>
      <w:noProof w:val="0"/>
    </w:rPr>
  </w:style>
  <w:style w:type="paragraph" w:styleId="Heading9">
    <w:name w:val="heading 9"/>
    <w:basedOn w:val="Normal"/>
    <w:next w:val="Normal"/>
    <w:qFormat/>
    <w:pPr>
      <w:keepNext/>
      <w:autoSpaceDE w:val="0"/>
      <w:autoSpaceDN w:val="0"/>
      <w:adjustRightInd w:val="0"/>
      <w:outlineLvl w:val="8"/>
    </w:pPr>
    <w:rPr>
      <w:i/>
      <w:iCs/>
      <w:color w:val="0000F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4" w:space="1" w:color="auto"/>
        <w:left w:val="single" w:sz="4" w:space="4" w:color="auto"/>
        <w:bottom w:val="single" w:sz="4" w:space="1" w:color="auto"/>
        <w:right w:val="single" w:sz="4" w:space="4" w:color="auto"/>
      </w:pBdr>
      <w:autoSpaceDE w:val="0"/>
      <w:autoSpaceDN w:val="0"/>
      <w:adjustRightInd w:val="0"/>
      <w:jc w:val="center"/>
    </w:pPr>
    <w:rPr>
      <w:rFonts w:ascii="Helvetica" w:hAnsi="Helvetica"/>
      <w:noProof w:val="0"/>
      <w:color w:val="000000"/>
      <w:sz w:val="38"/>
      <w:szCs w:val="38"/>
    </w:rPr>
  </w:style>
  <w:style w:type="paragraph" w:styleId="BodyTextIndent">
    <w:name w:val="Body Text Indent"/>
    <w:aliases w:val="paragraphe 5"/>
    <w:basedOn w:val="Normal"/>
    <w:semiHidden/>
    <w:pPr>
      <w:numPr>
        <w:numId w:val="4"/>
      </w:numPr>
      <w:autoSpaceDE w:val="0"/>
      <w:autoSpaceDN w:val="0"/>
      <w:adjustRightInd w:val="0"/>
      <w:ind w:left="1423" w:hanging="357"/>
      <w:jc w:val="both"/>
    </w:pPr>
    <w:rPr>
      <w:rFonts w:ascii="Times-Roman" w:hAnsi="Times-Roman"/>
      <w:noProof w:val="0"/>
      <w:color w:val="000000"/>
    </w:rPr>
  </w:style>
  <w:style w:type="paragraph" w:styleId="DocumentMap">
    <w:name w:val="Document Map"/>
    <w:basedOn w:val="Normal"/>
    <w:semiHidden/>
    <w:pPr>
      <w:shd w:val="clear" w:color="auto" w:fill="000080"/>
    </w:pPr>
    <w:rPr>
      <w:rFonts w:ascii="Tahoma" w:hAnsi="Tahoma" w:cs="Times-Italic"/>
    </w:rPr>
  </w:style>
  <w:style w:type="paragraph" w:styleId="BodyTextIndent2">
    <w:name w:val="Body Text Indent 2"/>
    <w:basedOn w:val="Normal"/>
    <w:semiHidden/>
    <w:pPr>
      <w:autoSpaceDE w:val="0"/>
      <w:autoSpaceDN w:val="0"/>
      <w:adjustRightInd w:val="0"/>
      <w:ind w:left="1416"/>
      <w:jc w:val="both"/>
    </w:pPr>
    <w:rPr>
      <w:rFonts w:ascii="Times-Roman" w:hAnsi="Times-Roman"/>
      <w:noProof w:val="0"/>
      <w:color w:val="000000"/>
    </w:rPr>
  </w:style>
  <w:style w:type="paragraph" w:styleId="BodyText">
    <w:name w:val="Body Text"/>
    <w:basedOn w:val="Normal"/>
    <w:link w:val="BodyTextChar"/>
    <w:pPr>
      <w:autoSpaceDE w:val="0"/>
      <w:autoSpaceDN w:val="0"/>
      <w:adjustRightInd w:val="0"/>
      <w:jc w:val="both"/>
    </w:pPr>
    <w:rPr>
      <w:rFonts w:ascii="Times-Roman" w:hAnsi="Times-Roman"/>
      <w:b/>
      <w:bCs/>
      <w:noProof w:val="0"/>
      <w:color w:val="000000"/>
      <w:u w:val="single"/>
    </w:r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link w:val="HeaderChar"/>
    <w:pPr>
      <w:tabs>
        <w:tab w:val="center" w:pos="4536"/>
        <w:tab w:val="right" w:pos="9072"/>
      </w:tabs>
    </w:pPr>
  </w:style>
  <w:style w:type="paragraph" w:styleId="BodyTextIndent3">
    <w:name w:val="Body Text Indent 3"/>
    <w:basedOn w:val="Normal"/>
    <w:semiHidden/>
    <w:pPr>
      <w:autoSpaceDE w:val="0"/>
      <w:autoSpaceDN w:val="0"/>
      <w:adjustRightInd w:val="0"/>
      <w:ind w:left="720"/>
      <w:jc w:val="both"/>
    </w:pPr>
    <w:rPr>
      <w:rFonts w:ascii="Times-Roman" w:hAnsi="Times-Roman"/>
    </w:rPr>
  </w:style>
  <w:style w:type="paragraph" w:styleId="BodyText2">
    <w:name w:val="Body Text 2"/>
    <w:basedOn w:val="Normal"/>
    <w:semiHidden/>
    <w:pPr>
      <w:autoSpaceDE w:val="0"/>
      <w:autoSpaceDN w:val="0"/>
      <w:adjustRightInd w:val="0"/>
      <w:jc w:val="both"/>
    </w:pPr>
    <w:rPr>
      <w:rFonts w:ascii="Times-Bold" w:hAnsi="Times-Bold"/>
      <w:noProof w:val="0"/>
    </w:rPr>
  </w:style>
  <w:style w:type="paragraph" w:styleId="BalloonText">
    <w:name w:val="Balloon Text"/>
    <w:basedOn w:val="Normal"/>
    <w:link w:val="BalloonTextChar"/>
    <w:unhideWhenUsed/>
    <w:rsid w:val="007B42F2"/>
    <w:rPr>
      <w:rFonts w:ascii="Tahoma" w:hAnsi="Tahoma"/>
      <w:sz w:val="16"/>
      <w:szCs w:val="16"/>
      <w:lang w:val="x-none" w:eastAsia="x-none"/>
    </w:rPr>
  </w:style>
  <w:style w:type="paragraph" w:customStyle="1" w:styleId="Puce2">
    <w:name w:val="Puce 2"/>
    <w:basedOn w:val="Normal"/>
    <w:pPr>
      <w:numPr>
        <w:numId w:val="2"/>
      </w:numPr>
      <w:autoSpaceDE w:val="0"/>
      <w:autoSpaceDN w:val="0"/>
      <w:adjustRightInd w:val="0"/>
      <w:jc w:val="both"/>
    </w:pPr>
    <w:rPr>
      <w:b/>
      <w:bCs/>
      <w:noProof w:val="0"/>
    </w:rPr>
  </w:style>
  <w:style w:type="paragraph" w:customStyle="1" w:styleId="Puce3">
    <w:name w:val="Puce 3"/>
    <w:basedOn w:val="Normal"/>
    <w:pPr>
      <w:numPr>
        <w:numId w:val="3"/>
      </w:numPr>
      <w:autoSpaceDE w:val="0"/>
      <w:autoSpaceDN w:val="0"/>
      <w:adjustRightInd w:val="0"/>
      <w:ind w:left="738" w:hanging="284"/>
      <w:jc w:val="both"/>
    </w:pPr>
    <w:rPr>
      <w:noProof w:val="0"/>
      <w:color w:val="404040"/>
    </w:rPr>
  </w:style>
  <w:style w:type="paragraph" w:customStyle="1" w:styleId="Puce1">
    <w:name w:val="Puce 1"/>
    <w:basedOn w:val="Normal"/>
    <w:pPr>
      <w:numPr>
        <w:numId w:val="1"/>
      </w:numPr>
      <w:tabs>
        <w:tab w:val="clear" w:pos="720"/>
        <w:tab w:val="left" w:pos="426"/>
      </w:tabs>
      <w:autoSpaceDE w:val="0"/>
      <w:autoSpaceDN w:val="0"/>
      <w:adjustRightInd w:val="0"/>
      <w:ind w:left="0" w:firstLine="0"/>
      <w:jc w:val="both"/>
    </w:pPr>
    <w:rPr>
      <w:b/>
      <w:bCs/>
      <w:u w:val="single"/>
    </w:rPr>
  </w:style>
  <w:style w:type="paragraph" w:customStyle="1" w:styleId="puce4">
    <w:name w:val="puce 4"/>
    <w:basedOn w:val="Puce3"/>
    <w:pPr>
      <w:ind w:left="1078"/>
    </w:pPr>
  </w:style>
  <w:style w:type="character" w:customStyle="1" w:styleId="BalloonTextChar">
    <w:name w:val="Balloon Text Char"/>
    <w:link w:val="BalloonText"/>
    <w:rsid w:val="007B42F2"/>
    <w:rPr>
      <w:rFonts w:ascii="Tahoma" w:hAnsi="Tahoma" w:cs="Tahoma"/>
      <w:noProof/>
      <w:sz w:val="16"/>
      <w:szCs w:val="16"/>
    </w:rPr>
  </w:style>
  <w:style w:type="character" w:customStyle="1" w:styleId="FooterChar">
    <w:name w:val="Footer Char"/>
    <w:link w:val="Footer"/>
    <w:rsid w:val="00E70E00"/>
    <w:rPr>
      <w:noProof/>
      <w:lang w:val="fr-FR" w:eastAsia="fr-FR"/>
    </w:rPr>
  </w:style>
  <w:style w:type="character" w:customStyle="1" w:styleId="BodyTextChar">
    <w:name w:val="Body Text Char"/>
    <w:link w:val="BodyText"/>
    <w:rsid w:val="00B66CCD"/>
    <w:rPr>
      <w:rFonts w:ascii="Times-Roman" w:hAnsi="Times-Roman"/>
      <w:b/>
      <w:bCs/>
      <w:color w:val="000000"/>
      <w:u w:val="single"/>
      <w:lang w:val="fr-FR" w:eastAsia="fr-FR"/>
    </w:rPr>
  </w:style>
  <w:style w:type="paragraph" w:customStyle="1" w:styleId="Bodytexthangingindent">
    <w:name w:val="Body text hanging indent"/>
    <w:basedOn w:val="Normal"/>
    <w:uiPriority w:val="99"/>
    <w:rsid w:val="0030633A"/>
    <w:pPr>
      <w:tabs>
        <w:tab w:val="left" w:pos="567"/>
      </w:tabs>
      <w:suppressAutoHyphens/>
      <w:autoSpaceDE w:val="0"/>
      <w:autoSpaceDN w:val="0"/>
      <w:adjustRightInd w:val="0"/>
      <w:spacing w:line="200" w:lineRule="atLeast"/>
      <w:ind w:left="454" w:hanging="170"/>
      <w:textAlignment w:val="center"/>
    </w:pPr>
    <w:rPr>
      <w:rFonts w:ascii="TimesTen LT Roman" w:hAnsi="TimesTen LT Roman" w:cs="TimesTen LT Roman"/>
      <w:noProof w:val="0"/>
      <w:color w:val="000000"/>
      <w:sz w:val="19"/>
      <w:szCs w:val="19"/>
      <w:lang w:val="en-GB" w:eastAsia="en-US"/>
    </w:rPr>
  </w:style>
  <w:style w:type="paragraph" w:customStyle="1" w:styleId="Pa9">
    <w:name w:val="Pa9"/>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4">
    <w:name w:val="Pa4"/>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10">
    <w:name w:val="Pa10"/>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Pa31">
    <w:name w:val="Pa31"/>
    <w:basedOn w:val="Normal"/>
    <w:next w:val="Normal"/>
    <w:uiPriority w:val="99"/>
    <w:rsid w:val="00935FBF"/>
    <w:pPr>
      <w:autoSpaceDE w:val="0"/>
      <w:autoSpaceDN w:val="0"/>
      <w:adjustRightInd w:val="0"/>
      <w:spacing w:line="200" w:lineRule="atLeast"/>
    </w:pPr>
    <w:rPr>
      <w:rFonts w:ascii="Helvetica Linotype" w:eastAsia="Calibri" w:hAnsi="Helvetica Linotype"/>
      <w:noProof w:val="0"/>
      <w:sz w:val="24"/>
      <w:szCs w:val="24"/>
      <w:lang w:val="el-GR" w:eastAsia="en-US"/>
    </w:rPr>
  </w:style>
  <w:style w:type="paragraph" w:customStyle="1" w:styleId="Default">
    <w:name w:val="Default"/>
    <w:rsid w:val="00835C97"/>
    <w:pPr>
      <w:autoSpaceDE w:val="0"/>
      <w:autoSpaceDN w:val="0"/>
      <w:adjustRightInd w:val="0"/>
    </w:pPr>
    <w:rPr>
      <w:rFonts w:ascii="Helvetica Linotype" w:hAnsi="Helvetica Linotype" w:cs="Helvetica Linotype"/>
      <w:color w:val="000000"/>
      <w:sz w:val="24"/>
      <w:szCs w:val="24"/>
      <w:lang w:val="el-GR" w:eastAsia="el-GR"/>
    </w:rPr>
  </w:style>
  <w:style w:type="paragraph" w:customStyle="1" w:styleId="Pa19">
    <w:name w:val="Pa19"/>
    <w:basedOn w:val="Default"/>
    <w:next w:val="Default"/>
    <w:uiPriority w:val="99"/>
    <w:rsid w:val="00950B39"/>
    <w:pPr>
      <w:spacing w:line="200" w:lineRule="atLeast"/>
    </w:pPr>
    <w:rPr>
      <w:rFonts w:ascii="TimesTen LT Roman" w:hAnsi="TimesTen LT Roman" w:cs="Times New Roman"/>
      <w:color w:val="auto"/>
    </w:rPr>
  </w:style>
  <w:style w:type="character" w:customStyle="1" w:styleId="A7">
    <w:name w:val="A7"/>
    <w:uiPriority w:val="99"/>
    <w:rsid w:val="00AD6460"/>
    <w:rPr>
      <w:rFonts w:ascii="TimesTen LT Roman" w:hAnsi="TimesTen LT Roman" w:cs="TimesTen LT Roman"/>
      <w:color w:val="000000"/>
      <w:sz w:val="11"/>
      <w:szCs w:val="11"/>
    </w:rPr>
  </w:style>
  <w:style w:type="character" w:customStyle="1" w:styleId="A12">
    <w:name w:val="A12"/>
    <w:uiPriority w:val="99"/>
    <w:rsid w:val="00AD6460"/>
    <w:rPr>
      <w:rFonts w:cs="TimesTen LT Roman"/>
      <w:color w:val="000000"/>
      <w:sz w:val="11"/>
      <w:szCs w:val="11"/>
    </w:rPr>
  </w:style>
  <w:style w:type="paragraph" w:styleId="BlockText">
    <w:name w:val="Block Text"/>
    <w:basedOn w:val="Normal"/>
    <w:rsid w:val="00821904"/>
    <w:pPr>
      <w:ind w:left="-360" w:right="-694"/>
      <w:jc w:val="both"/>
    </w:pPr>
    <w:rPr>
      <w:noProof w:val="0"/>
      <w:sz w:val="24"/>
      <w:szCs w:val="24"/>
      <w:lang w:val="el-GR" w:eastAsia="en-US"/>
    </w:rPr>
  </w:style>
  <w:style w:type="character" w:customStyle="1" w:styleId="Heading1Char">
    <w:name w:val="Heading 1 Char"/>
    <w:link w:val="Heading1"/>
    <w:rsid w:val="00821904"/>
    <w:rPr>
      <w:rFonts w:ascii="Times-Roman" w:hAnsi="Times-Roman"/>
      <w:b/>
      <w:bCs/>
      <w:i/>
      <w:iCs/>
      <w:color w:val="000000"/>
      <w:lang w:val="fr-FR" w:eastAsia="fr-FR"/>
    </w:rPr>
  </w:style>
  <w:style w:type="character" w:customStyle="1" w:styleId="HeaderChar">
    <w:name w:val="Header Char"/>
    <w:link w:val="Header"/>
    <w:rsid w:val="00821904"/>
    <w:rPr>
      <w:noProof/>
      <w:lang w:val="fr-FR" w:eastAsia="fr-FR"/>
    </w:rPr>
  </w:style>
  <w:style w:type="paragraph" w:styleId="ListParagraph">
    <w:name w:val="List Paragraph"/>
    <w:basedOn w:val="Normal"/>
    <w:uiPriority w:val="34"/>
    <w:qFormat/>
    <w:rsid w:val="00821904"/>
    <w:pPr>
      <w:ind w:left="720"/>
      <w:contextualSpacing/>
    </w:pPr>
    <w:rPr>
      <w:noProof w:val="0"/>
      <w:sz w:val="24"/>
      <w:szCs w:val="24"/>
      <w:lang w:val="en-GB" w:eastAsia="en-US"/>
    </w:rPr>
  </w:style>
  <w:style w:type="table" w:styleId="TableGrid">
    <w:name w:val="Table Grid"/>
    <w:basedOn w:val="TableNormal"/>
    <w:uiPriority w:val="59"/>
    <w:rsid w:val="00821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1904"/>
    <w:pPr>
      <w:spacing w:before="100" w:beforeAutospacing="1" w:after="100" w:afterAutospacing="1"/>
    </w:pPr>
    <w:rPr>
      <w:noProof w:val="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00731">
      <w:bodyDiv w:val="1"/>
      <w:marLeft w:val="0"/>
      <w:marRight w:val="0"/>
      <w:marTop w:val="0"/>
      <w:marBottom w:val="0"/>
      <w:divBdr>
        <w:top w:val="none" w:sz="0" w:space="0" w:color="auto"/>
        <w:left w:val="none" w:sz="0" w:space="0" w:color="auto"/>
        <w:bottom w:val="none" w:sz="0" w:space="0" w:color="auto"/>
        <w:right w:val="none" w:sz="0" w:space="0" w:color="auto"/>
      </w:divBdr>
      <w:divsChild>
        <w:div w:id="1926186269">
          <w:marLeft w:val="547"/>
          <w:marRight w:val="0"/>
          <w:marTop w:val="0"/>
          <w:marBottom w:val="0"/>
          <w:divBdr>
            <w:top w:val="none" w:sz="0" w:space="0" w:color="auto"/>
            <w:left w:val="none" w:sz="0" w:space="0" w:color="auto"/>
            <w:bottom w:val="none" w:sz="0" w:space="0" w:color="auto"/>
            <w:right w:val="none" w:sz="0" w:space="0" w:color="auto"/>
          </w:divBdr>
        </w:div>
      </w:divsChild>
    </w:div>
    <w:div w:id="491532497">
      <w:bodyDiv w:val="1"/>
      <w:marLeft w:val="0"/>
      <w:marRight w:val="0"/>
      <w:marTop w:val="0"/>
      <w:marBottom w:val="0"/>
      <w:divBdr>
        <w:top w:val="none" w:sz="0" w:space="0" w:color="auto"/>
        <w:left w:val="none" w:sz="0" w:space="0" w:color="auto"/>
        <w:bottom w:val="none" w:sz="0" w:space="0" w:color="auto"/>
        <w:right w:val="none" w:sz="0" w:space="0" w:color="auto"/>
      </w:divBdr>
    </w:div>
    <w:div w:id="518549051">
      <w:bodyDiv w:val="1"/>
      <w:marLeft w:val="0"/>
      <w:marRight w:val="0"/>
      <w:marTop w:val="0"/>
      <w:marBottom w:val="0"/>
      <w:divBdr>
        <w:top w:val="none" w:sz="0" w:space="0" w:color="auto"/>
        <w:left w:val="none" w:sz="0" w:space="0" w:color="auto"/>
        <w:bottom w:val="none" w:sz="0" w:space="0" w:color="auto"/>
        <w:right w:val="none" w:sz="0" w:space="0" w:color="auto"/>
      </w:divBdr>
    </w:div>
    <w:div w:id="724261085">
      <w:bodyDiv w:val="1"/>
      <w:marLeft w:val="0"/>
      <w:marRight w:val="0"/>
      <w:marTop w:val="0"/>
      <w:marBottom w:val="0"/>
      <w:divBdr>
        <w:top w:val="none" w:sz="0" w:space="0" w:color="auto"/>
        <w:left w:val="none" w:sz="0" w:space="0" w:color="auto"/>
        <w:bottom w:val="none" w:sz="0" w:space="0" w:color="auto"/>
        <w:right w:val="none" w:sz="0" w:space="0" w:color="auto"/>
      </w:divBdr>
    </w:div>
    <w:div w:id="786003721">
      <w:bodyDiv w:val="1"/>
      <w:marLeft w:val="0"/>
      <w:marRight w:val="0"/>
      <w:marTop w:val="0"/>
      <w:marBottom w:val="0"/>
      <w:divBdr>
        <w:top w:val="none" w:sz="0" w:space="0" w:color="auto"/>
        <w:left w:val="none" w:sz="0" w:space="0" w:color="auto"/>
        <w:bottom w:val="none" w:sz="0" w:space="0" w:color="auto"/>
        <w:right w:val="none" w:sz="0" w:space="0" w:color="auto"/>
      </w:divBdr>
      <w:divsChild>
        <w:div w:id="1409036463">
          <w:marLeft w:val="547"/>
          <w:marRight w:val="0"/>
          <w:marTop w:val="0"/>
          <w:marBottom w:val="0"/>
          <w:divBdr>
            <w:top w:val="none" w:sz="0" w:space="0" w:color="auto"/>
            <w:left w:val="none" w:sz="0" w:space="0" w:color="auto"/>
            <w:bottom w:val="none" w:sz="0" w:space="0" w:color="auto"/>
            <w:right w:val="none" w:sz="0" w:space="0" w:color="auto"/>
          </w:divBdr>
        </w:div>
      </w:divsChild>
    </w:div>
    <w:div w:id="827283132">
      <w:bodyDiv w:val="1"/>
      <w:marLeft w:val="0"/>
      <w:marRight w:val="0"/>
      <w:marTop w:val="0"/>
      <w:marBottom w:val="0"/>
      <w:divBdr>
        <w:top w:val="none" w:sz="0" w:space="0" w:color="auto"/>
        <w:left w:val="none" w:sz="0" w:space="0" w:color="auto"/>
        <w:bottom w:val="none" w:sz="0" w:space="0" w:color="auto"/>
        <w:right w:val="none" w:sz="0" w:space="0" w:color="auto"/>
      </w:divBdr>
    </w:div>
    <w:div w:id="898975152">
      <w:bodyDiv w:val="1"/>
      <w:marLeft w:val="0"/>
      <w:marRight w:val="0"/>
      <w:marTop w:val="0"/>
      <w:marBottom w:val="0"/>
      <w:divBdr>
        <w:top w:val="none" w:sz="0" w:space="0" w:color="auto"/>
        <w:left w:val="none" w:sz="0" w:space="0" w:color="auto"/>
        <w:bottom w:val="none" w:sz="0" w:space="0" w:color="auto"/>
        <w:right w:val="none" w:sz="0" w:space="0" w:color="auto"/>
      </w:divBdr>
    </w:div>
    <w:div w:id="931359037">
      <w:bodyDiv w:val="1"/>
      <w:marLeft w:val="0"/>
      <w:marRight w:val="0"/>
      <w:marTop w:val="0"/>
      <w:marBottom w:val="0"/>
      <w:divBdr>
        <w:top w:val="none" w:sz="0" w:space="0" w:color="auto"/>
        <w:left w:val="none" w:sz="0" w:space="0" w:color="auto"/>
        <w:bottom w:val="none" w:sz="0" w:space="0" w:color="auto"/>
        <w:right w:val="none" w:sz="0" w:space="0" w:color="auto"/>
      </w:divBdr>
      <w:divsChild>
        <w:div w:id="1332832467">
          <w:marLeft w:val="547"/>
          <w:marRight w:val="0"/>
          <w:marTop w:val="0"/>
          <w:marBottom w:val="0"/>
          <w:divBdr>
            <w:top w:val="none" w:sz="0" w:space="0" w:color="auto"/>
            <w:left w:val="none" w:sz="0" w:space="0" w:color="auto"/>
            <w:bottom w:val="none" w:sz="0" w:space="0" w:color="auto"/>
            <w:right w:val="none" w:sz="0" w:space="0" w:color="auto"/>
          </w:divBdr>
        </w:div>
        <w:div w:id="1867131548">
          <w:marLeft w:val="547"/>
          <w:marRight w:val="0"/>
          <w:marTop w:val="0"/>
          <w:marBottom w:val="0"/>
          <w:divBdr>
            <w:top w:val="none" w:sz="0" w:space="0" w:color="auto"/>
            <w:left w:val="none" w:sz="0" w:space="0" w:color="auto"/>
            <w:bottom w:val="none" w:sz="0" w:space="0" w:color="auto"/>
            <w:right w:val="none" w:sz="0" w:space="0" w:color="auto"/>
          </w:divBdr>
        </w:div>
      </w:divsChild>
    </w:div>
    <w:div w:id="1122187198">
      <w:bodyDiv w:val="1"/>
      <w:marLeft w:val="0"/>
      <w:marRight w:val="0"/>
      <w:marTop w:val="0"/>
      <w:marBottom w:val="0"/>
      <w:divBdr>
        <w:top w:val="none" w:sz="0" w:space="0" w:color="auto"/>
        <w:left w:val="none" w:sz="0" w:space="0" w:color="auto"/>
        <w:bottom w:val="none" w:sz="0" w:space="0" w:color="auto"/>
        <w:right w:val="none" w:sz="0" w:space="0" w:color="auto"/>
      </w:divBdr>
    </w:div>
    <w:div w:id="1148211610">
      <w:bodyDiv w:val="1"/>
      <w:marLeft w:val="0"/>
      <w:marRight w:val="0"/>
      <w:marTop w:val="0"/>
      <w:marBottom w:val="0"/>
      <w:divBdr>
        <w:top w:val="none" w:sz="0" w:space="0" w:color="auto"/>
        <w:left w:val="none" w:sz="0" w:space="0" w:color="auto"/>
        <w:bottom w:val="none" w:sz="0" w:space="0" w:color="auto"/>
        <w:right w:val="none" w:sz="0" w:space="0" w:color="auto"/>
      </w:divBdr>
    </w:div>
    <w:div w:id="1618292486">
      <w:bodyDiv w:val="1"/>
      <w:marLeft w:val="0"/>
      <w:marRight w:val="0"/>
      <w:marTop w:val="0"/>
      <w:marBottom w:val="0"/>
      <w:divBdr>
        <w:top w:val="none" w:sz="0" w:space="0" w:color="auto"/>
        <w:left w:val="none" w:sz="0" w:space="0" w:color="auto"/>
        <w:bottom w:val="none" w:sz="0" w:space="0" w:color="auto"/>
        <w:right w:val="none" w:sz="0" w:space="0" w:color="auto"/>
      </w:divBdr>
    </w:div>
    <w:div w:id="1630209691">
      <w:bodyDiv w:val="1"/>
      <w:marLeft w:val="0"/>
      <w:marRight w:val="0"/>
      <w:marTop w:val="0"/>
      <w:marBottom w:val="0"/>
      <w:divBdr>
        <w:top w:val="none" w:sz="0" w:space="0" w:color="auto"/>
        <w:left w:val="none" w:sz="0" w:space="0" w:color="auto"/>
        <w:bottom w:val="none" w:sz="0" w:space="0" w:color="auto"/>
        <w:right w:val="none" w:sz="0" w:space="0" w:color="auto"/>
      </w:divBdr>
    </w:div>
    <w:div w:id="1646277318">
      <w:bodyDiv w:val="1"/>
      <w:marLeft w:val="0"/>
      <w:marRight w:val="0"/>
      <w:marTop w:val="0"/>
      <w:marBottom w:val="0"/>
      <w:divBdr>
        <w:top w:val="none" w:sz="0" w:space="0" w:color="auto"/>
        <w:left w:val="none" w:sz="0" w:space="0" w:color="auto"/>
        <w:bottom w:val="none" w:sz="0" w:space="0" w:color="auto"/>
        <w:right w:val="none" w:sz="0" w:space="0" w:color="auto"/>
      </w:divBdr>
    </w:div>
    <w:div w:id="1879583847">
      <w:bodyDiv w:val="1"/>
      <w:marLeft w:val="0"/>
      <w:marRight w:val="0"/>
      <w:marTop w:val="0"/>
      <w:marBottom w:val="0"/>
      <w:divBdr>
        <w:top w:val="none" w:sz="0" w:space="0" w:color="auto"/>
        <w:left w:val="none" w:sz="0" w:space="0" w:color="auto"/>
        <w:bottom w:val="none" w:sz="0" w:space="0" w:color="auto"/>
        <w:right w:val="none" w:sz="0" w:space="0" w:color="auto"/>
      </w:divBdr>
    </w:div>
    <w:div w:id="1885021355">
      <w:bodyDiv w:val="1"/>
      <w:marLeft w:val="0"/>
      <w:marRight w:val="0"/>
      <w:marTop w:val="0"/>
      <w:marBottom w:val="0"/>
      <w:divBdr>
        <w:top w:val="none" w:sz="0" w:space="0" w:color="auto"/>
        <w:left w:val="none" w:sz="0" w:space="0" w:color="auto"/>
        <w:bottom w:val="none" w:sz="0" w:space="0" w:color="auto"/>
        <w:right w:val="none" w:sz="0" w:space="0" w:color="auto"/>
      </w:divBdr>
    </w:div>
    <w:div w:id="1955017219">
      <w:bodyDiv w:val="1"/>
      <w:marLeft w:val="0"/>
      <w:marRight w:val="0"/>
      <w:marTop w:val="0"/>
      <w:marBottom w:val="0"/>
      <w:divBdr>
        <w:top w:val="none" w:sz="0" w:space="0" w:color="auto"/>
        <w:left w:val="none" w:sz="0" w:space="0" w:color="auto"/>
        <w:bottom w:val="none" w:sz="0" w:space="0" w:color="auto"/>
        <w:right w:val="none" w:sz="0" w:space="0" w:color="auto"/>
      </w:divBdr>
    </w:div>
    <w:div w:id="202363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AB1442A11D3F48B7C67EA4251C0A50" ma:contentTypeVersion="0" ma:contentTypeDescription="Create a new document." ma:contentTypeScope="" ma:versionID="97b44df0f5a4a8026074a70fe65efac2">
  <xsd:schema xmlns:xsd="http://www.w3.org/2001/XMLSchema" xmlns:xs="http://www.w3.org/2001/XMLSchema" xmlns:p="http://schemas.microsoft.com/office/2006/metadata/properties" targetNamespace="http://schemas.microsoft.com/office/2006/metadata/properties" ma:root="true" ma:fieldsID="4929e63f9e9751f317fe1ece178cfcb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D14778-F15D-43F5-943C-38882FDF2B31}"/>
</file>

<file path=customXml/itemProps2.xml><?xml version="1.0" encoding="utf-8"?>
<ds:datastoreItem xmlns:ds="http://schemas.openxmlformats.org/officeDocument/2006/customXml" ds:itemID="{BBBA2E96-5177-4177-8B36-5A1A7BD93E14}"/>
</file>

<file path=customXml/itemProps3.xml><?xml version="1.0" encoding="utf-8"?>
<ds:datastoreItem xmlns:ds="http://schemas.openxmlformats.org/officeDocument/2006/customXml" ds:itemID="{07D85D72-8835-4BB6-B026-4C6A289313F8}"/>
</file>

<file path=customXml/itemProps4.xml><?xml version="1.0" encoding="utf-8"?>
<ds:datastoreItem xmlns:ds="http://schemas.openxmlformats.org/officeDocument/2006/customXml" ds:itemID="{E087DEF8-08E5-4943-9B5A-11613B554B3C}"/>
</file>

<file path=docProps/app.xml><?xml version="1.0" encoding="utf-8"?>
<Properties xmlns="http://schemas.openxmlformats.org/officeDocument/2006/extended-properties" xmlns:vt="http://schemas.openxmlformats.org/officeDocument/2006/docPropsVTypes">
  <Template>Normal.dotm</Template>
  <TotalTime>40</TotalTime>
  <Pages>12</Pages>
  <Words>4089</Words>
  <Characters>24550</Characters>
  <Application>Microsoft Office Word</Application>
  <DocSecurity>0</DocSecurity>
  <Lines>204</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30RA040-240</vt:lpstr>
      <vt:lpstr>30RA040-240</vt:lpstr>
    </vt:vector>
  </TitlesOfParts>
  <Company>Carrier</Company>
  <LinksUpToDate>false</LinksUpToDate>
  <CharactersWithSpaces>28582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30RA040-240</dc:title>
  <dc:subject>Guide de prescription</dc:subject>
  <dc:creator>pifouchi</dc:creator>
  <dc:description>Version 09-03, Remplace: nouveau</dc:description>
  <cp:lastModifiedBy>Nelli Panagogiannopoulou</cp:lastModifiedBy>
  <cp:revision>4</cp:revision>
  <cp:lastPrinted>2016-05-18T09:04:00Z</cp:lastPrinted>
  <dcterms:created xsi:type="dcterms:W3CDTF">2016-07-26T14:30:00Z</dcterms:created>
  <dcterms:modified xsi:type="dcterms:W3CDTF">2016-07-26T15:58:00Z</dcterms:modified>
  <cp:category>CMS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0x010100E5AB1442A11D3F48B7C67EA4251C0A50</vt:lpwstr>
  </property>
  <property fmtid="{D5CDD505-2E9C-101B-9397-08002B2CF9AE}" pid="3" name="WorkflowChangePath">
    <vt:lpwstr>74877e67-fe5e-43e2-a22e-11fd08c271d2,10;74877e67-fe5e-43e2-a22e-11fd08c271d2,12;</vt:lpwstr>
  </property>
</Properties>
</file>